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86233" w14:textId="77777777" w:rsidR="00557A1F" w:rsidRDefault="00826335" w:rsidP="007862A4">
      <w:pPr>
        <w:pStyle w:val="Brdtekst"/>
        <w:spacing w:after="768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4F5F6F" wp14:editId="150CDCD9">
            <wp:simplePos x="0" y="0"/>
            <wp:positionH relativeFrom="margin">
              <wp:posOffset>1012591</wp:posOffset>
            </wp:positionH>
            <wp:positionV relativeFrom="paragraph">
              <wp:posOffset>680085</wp:posOffset>
            </wp:positionV>
            <wp:extent cx="3953030" cy="2502569"/>
            <wp:effectExtent l="0" t="0" r="0" b="0"/>
            <wp:wrapNone/>
            <wp:docPr id="555314552" name="Bilde 1" descr="Et bilde som inneholder krone, Font, logo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314552" name="Bilde 1" descr="Et bilde som inneholder krone, Font, logo, design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3030" cy="2502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C288D" w14:textId="77777777" w:rsidR="00EB0130" w:rsidRDefault="00EB0130" w:rsidP="0011349C">
      <w:pPr>
        <w:pStyle w:val="Brdtekst"/>
      </w:pPr>
    </w:p>
    <w:p w14:paraId="4EFC83E3" w14:textId="7FBF7E75" w:rsidR="00053EEA" w:rsidRDefault="00C414A1" w:rsidP="00853F78">
      <w:pPr>
        <w:pStyle w:val="Tittel"/>
        <w:pBdr>
          <w:bottom w:val="single" w:sz="12" w:space="1" w:color="A6A6A6" w:themeColor="background1" w:themeShade="A6"/>
        </w:pBdr>
        <w:jc w:val="center"/>
      </w:pPr>
      <w:r>
        <w:t>Veiled</w:t>
      </w:r>
      <w:r w:rsidR="006C78F3">
        <w:t>er</w:t>
      </w:r>
      <w:r>
        <w:t xml:space="preserve"> til </w:t>
      </w:r>
      <w:r w:rsidR="003B666A">
        <w:t>søknad om produksjonstillatelse</w:t>
      </w:r>
    </w:p>
    <w:p w14:paraId="485C6D10" w14:textId="77777777" w:rsidR="00C414A1" w:rsidRDefault="00C414A1" w:rsidP="0011349C">
      <w:pPr>
        <w:pStyle w:val="Brdtekst"/>
      </w:pPr>
    </w:p>
    <w:p w14:paraId="1CD0D13C" w14:textId="77777777" w:rsidR="00053EEA" w:rsidRDefault="00053EEA" w:rsidP="0011349C">
      <w:pPr>
        <w:pStyle w:val="Brdtekst"/>
      </w:pPr>
    </w:p>
    <w:p w14:paraId="11F7BD25" w14:textId="77777777" w:rsidR="00153C2D" w:rsidRDefault="00153C2D">
      <w:pPr>
        <w:spacing w:after="200" w:line="276" w:lineRule="auto"/>
      </w:pPr>
      <w:r>
        <w:br w:type="page"/>
      </w:r>
    </w:p>
    <w:p w14:paraId="681FFFD1" w14:textId="77777777" w:rsidR="00601887" w:rsidRDefault="00601887" w:rsidP="007F206D"/>
    <w:p w14:paraId="2EA5EACA" w14:textId="7990A113" w:rsidR="007F206D" w:rsidRPr="005674EA" w:rsidRDefault="00601887" w:rsidP="007F206D">
      <w:pPr>
        <w:rPr>
          <w:b/>
          <w:bCs/>
        </w:rPr>
      </w:pPr>
      <w:r w:rsidRPr="005674EA">
        <w:rPr>
          <w:b/>
          <w:bCs/>
        </w:rPr>
        <w:t>Utgitt:</w:t>
      </w:r>
      <w:r w:rsidR="003B666A">
        <w:rPr>
          <w:b/>
          <w:bCs/>
        </w:rPr>
        <w:t xml:space="preserve"> </w:t>
      </w:r>
      <w:r w:rsidR="00D657D5">
        <w:rPr>
          <w:b/>
          <w:bCs/>
        </w:rPr>
        <w:t>September</w:t>
      </w:r>
      <w:r w:rsidR="003B666A">
        <w:rPr>
          <w:b/>
          <w:bCs/>
        </w:rPr>
        <w:t xml:space="preserve"> 2020</w:t>
      </w:r>
    </w:p>
    <w:p w14:paraId="12C54BE0" w14:textId="5A619CDD" w:rsidR="00601887" w:rsidRPr="005674EA" w:rsidRDefault="00601887" w:rsidP="007F206D">
      <w:pPr>
        <w:rPr>
          <w:b/>
          <w:bCs/>
        </w:rPr>
      </w:pPr>
      <w:r w:rsidRPr="005674EA">
        <w:rPr>
          <w:b/>
          <w:bCs/>
        </w:rPr>
        <w:t>Revidert:</w:t>
      </w:r>
      <w:r w:rsidR="003B666A">
        <w:rPr>
          <w:b/>
          <w:bCs/>
        </w:rPr>
        <w:t xml:space="preserve"> </w:t>
      </w:r>
      <w:r w:rsidR="007E4D6F">
        <w:rPr>
          <w:b/>
          <w:bCs/>
        </w:rPr>
        <w:t>Juni</w:t>
      </w:r>
      <w:r w:rsidR="008A77D9">
        <w:rPr>
          <w:b/>
          <w:bCs/>
        </w:rPr>
        <w:t xml:space="preserve"> </w:t>
      </w:r>
      <w:r w:rsidR="003B666A">
        <w:rPr>
          <w:b/>
          <w:bCs/>
        </w:rPr>
        <w:t>202</w:t>
      </w:r>
      <w:r w:rsidR="007E4D6F">
        <w:rPr>
          <w:b/>
          <w:bCs/>
        </w:rPr>
        <w:t>5</w:t>
      </w:r>
    </w:p>
    <w:p w14:paraId="35FC9144" w14:textId="77777777" w:rsidR="005674EA" w:rsidRDefault="005674EA" w:rsidP="007F206D"/>
    <w:p w14:paraId="355D9CB8" w14:textId="77777777" w:rsidR="005674EA" w:rsidRPr="005674EA" w:rsidRDefault="005674EA" w:rsidP="007F206D">
      <w:pPr>
        <w:rPr>
          <w:b/>
          <w:bCs/>
        </w:rPr>
      </w:pPr>
      <w:r w:rsidRPr="005674EA">
        <w:rPr>
          <w:b/>
          <w:bCs/>
        </w:rPr>
        <w:t>Kontaktinformasjon:</w:t>
      </w:r>
    </w:p>
    <w:p w14:paraId="63520F77" w14:textId="77777777" w:rsidR="005674EA" w:rsidRPr="00BA526A" w:rsidRDefault="005674EA" w:rsidP="005674EA">
      <w:pPr>
        <w:rPr>
          <w:lang w:val="nn-NO"/>
        </w:rPr>
      </w:pPr>
      <w:r w:rsidRPr="00BA526A">
        <w:rPr>
          <w:lang w:val="nn-NO"/>
        </w:rPr>
        <w:t>E-post: postboks@</w:t>
      </w:r>
      <w:r>
        <w:rPr>
          <w:lang w:val="nn-NO"/>
        </w:rPr>
        <w:t>sodir</w:t>
      </w:r>
      <w:r w:rsidRPr="00BA526A">
        <w:rPr>
          <w:lang w:val="nn-NO"/>
        </w:rPr>
        <w:t>.no</w:t>
      </w:r>
    </w:p>
    <w:p w14:paraId="5E283327" w14:textId="77777777" w:rsidR="005674EA" w:rsidRPr="00BA526A" w:rsidRDefault="005674EA" w:rsidP="005674EA">
      <w:pPr>
        <w:rPr>
          <w:lang w:val="nn-NO"/>
        </w:rPr>
      </w:pPr>
      <w:r w:rsidRPr="00BA526A">
        <w:rPr>
          <w:lang w:val="nn-NO"/>
        </w:rPr>
        <w:t>Telefon: 51 87 60 00</w:t>
      </w:r>
    </w:p>
    <w:p w14:paraId="473F40B9" w14:textId="77777777" w:rsidR="005674EA" w:rsidRDefault="005674EA" w:rsidP="005674EA">
      <w:r w:rsidRPr="00277251">
        <w:t>Adresse: P</w:t>
      </w:r>
      <w:r w:rsidR="00826335">
        <w:t>ostboks</w:t>
      </w:r>
      <w:r w:rsidRPr="00277251">
        <w:t xml:space="preserve"> 600, 4003 Stava</w:t>
      </w:r>
      <w:r>
        <w:t>nger</w:t>
      </w:r>
    </w:p>
    <w:p w14:paraId="60A2E613" w14:textId="77777777" w:rsidR="005674EA" w:rsidRDefault="005674EA" w:rsidP="005674EA">
      <w:r>
        <w:t>Besøksadresse: Professor Olav Hanssens vei 10, 4003 Stavanger</w:t>
      </w:r>
    </w:p>
    <w:p w14:paraId="6461642E" w14:textId="77777777" w:rsidR="00601887" w:rsidRDefault="00601887" w:rsidP="007F206D"/>
    <w:p w14:paraId="074D2D87" w14:textId="77777777" w:rsidR="00601887" w:rsidRPr="00277251" w:rsidRDefault="00601887" w:rsidP="007F206D"/>
    <w:p w14:paraId="36D84E57" w14:textId="77777777" w:rsidR="0015067A" w:rsidRDefault="0015067A" w:rsidP="0015067A">
      <w:pPr>
        <w:pStyle w:val="Brdtekst"/>
      </w:pPr>
    </w:p>
    <w:p w14:paraId="23421F39" w14:textId="77777777" w:rsidR="00FC5BFF" w:rsidRDefault="00FC5BFF" w:rsidP="0015067A">
      <w:pPr>
        <w:pStyle w:val="Brdtekst"/>
      </w:pPr>
    </w:p>
    <w:p w14:paraId="3AB4895A" w14:textId="77777777" w:rsidR="00FC5BFF" w:rsidRDefault="00FC5BFF" w:rsidP="0015067A">
      <w:pPr>
        <w:pStyle w:val="Brdtekst"/>
      </w:pPr>
    </w:p>
    <w:p w14:paraId="3B060BA6" w14:textId="77777777" w:rsidR="00FC5BFF" w:rsidRDefault="00FC5BFF" w:rsidP="0015067A">
      <w:pPr>
        <w:pStyle w:val="Brdtekst"/>
        <w:sectPr w:rsidR="00FC5BFF" w:rsidSect="00AB2A30">
          <w:headerReference w:type="default" r:id="rId12"/>
          <w:headerReference w:type="first" r:id="rId13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US"/>
        </w:rPr>
        <w:id w:val="-702947570"/>
        <w:docPartObj>
          <w:docPartGallery w:val="Table of Contents"/>
          <w:docPartUnique/>
        </w:docPartObj>
      </w:sdtPr>
      <w:sdtEndPr/>
      <w:sdtContent>
        <w:p w14:paraId="71F9C3DB" w14:textId="3F91DACE" w:rsidR="0011225B" w:rsidRDefault="0011225B">
          <w:pPr>
            <w:pStyle w:val="Overskriftforinnholdsfortegnelse"/>
          </w:pPr>
          <w:r>
            <w:t>Innholdsfortegnelse</w:t>
          </w:r>
        </w:p>
      </w:sdtContent>
    </w:sdt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US"/>
        </w:rPr>
        <w:id w:val="-813485341"/>
        <w:docPartObj>
          <w:docPartGallery w:val="Table of Contents"/>
          <w:docPartUnique/>
        </w:docPartObj>
      </w:sdtPr>
      <w:sdtEndPr/>
      <w:sdtContent>
        <w:p w14:paraId="35FC92F1" w14:textId="77777777" w:rsidR="003B666A" w:rsidRDefault="003B666A" w:rsidP="003B666A">
          <w:pPr>
            <w:pStyle w:val="Overskriftforinnholdsfortegnelse"/>
          </w:pPr>
          <w:r>
            <w:t>Innhold</w:t>
          </w:r>
        </w:p>
        <w:p w14:paraId="5B42D035" w14:textId="6D6C7B91" w:rsidR="001E136D" w:rsidRDefault="003B666A">
          <w:pPr>
            <w:pStyle w:val="INNH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0454848" w:history="1">
            <w:r w:rsidR="001E136D" w:rsidRPr="006C1BFC">
              <w:rPr>
                <w:rStyle w:val="Hyperkobling"/>
                <w:noProof/>
              </w:rPr>
              <w:t>1</w:t>
            </w:r>
            <w:r w:rsidR="001E136D">
              <w:rPr>
                <w:rFonts w:eastAsiaTheme="minorEastAsia"/>
                <w:b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="001E136D" w:rsidRPr="006C1BFC">
              <w:rPr>
                <w:rStyle w:val="Hyperkobling"/>
                <w:noProof/>
              </w:rPr>
              <w:t>Innledning</w:t>
            </w:r>
            <w:r w:rsidR="001E136D">
              <w:rPr>
                <w:noProof/>
                <w:webHidden/>
              </w:rPr>
              <w:tab/>
            </w:r>
            <w:r w:rsidR="001E136D">
              <w:rPr>
                <w:noProof/>
                <w:webHidden/>
              </w:rPr>
              <w:fldChar w:fldCharType="begin"/>
            </w:r>
            <w:r w:rsidR="001E136D">
              <w:rPr>
                <w:noProof/>
                <w:webHidden/>
              </w:rPr>
              <w:instrText xml:space="preserve"> PAGEREF _Toc200454848 \h </w:instrText>
            </w:r>
            <w:r w:rsidR="001E136D">
              <w:rPr>
                <w:noProof/>
                <w:webHidden/>
              </w:rPr>
            </w:r>
            <w:r w:rsidR="001E136D">
              <w:rPr>
                <w:noProof/>
                <w:webHidden/>
              </w:rPr>
              <w:fldChar w:fldCharType="separate"/>
            </w:r>
            <w:r w:rsidR="001E136D">
              <w:rPr>
                <w:noProof/>
                <w:webHidden/>
              </w:rPr>
              <w:t>1</w:t>
            </w:r>
            <w:r w:rsidR="001E136D">
              <w:rPr>
                <w:noProof/>
                <w:webHidden/>
              </w:rPr>
              <w:fldChar w:fldCharType="end"/>
            </w:r>
          </w:hyperlink>
        </w:p>
        <w:p w14:paraId="2D3A58EC" w14:textId="1EF0E817" w:rsidR="001E136D" w:rsidRDefault="001E136D">
          <w:pPr>
            <w:pStyle w:val="INNH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0454849" w:history="1">
            <w:r w:rsidRPr="006C1BFC">
              <w:rPr>
                <w:rStyle w:val="Hyperkobling"/>
                <w:noProof/>
              </w:rPr>
              <w:t>2</w:t>
            </w:r>
            <w:r>
              <w:rPr>
                <w:rFonts w:eastAsiaTheme="minorEastAsia"/>
                <w:b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C1BFC">
              <w:rPr>
                <w:rStyle w:val="Hyperkobling"/>
                <w:noProof/>
              </w:rPr>
              <w:t>Generelle forhold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_Toc200454849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721D24" w14:textId="0528BC0E" w:rsidR="001E136D" w:rsidRDefault="001E136D">
          <w:pPr>
            <w:pStyle w:val="INNH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0454850" w:history="1">
            <w:r w:rsidRPr="006C1BFC">
              <w:rPr>
                <w:rStyle w:val="Hyperkobling"/>
                <w:noProof/>
              </w:rPr>
              <w:t>3</w:t>
            </w:r>
            <w:r>
              <w:rPr>
                <w:rFonts w:eastAsiaTheme="minorEastAsia"/>
                <w:b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C1BFC">
              <w:rPr>
                <w:rStyle w:val="Hyperkobling"/>
                <w:noProof/>
              </w:rPr>
              <w:t>Produksjonstillatelse ved oppstart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_Toc200454850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D4CBE3" w14:textId="55DF627E" w:rsidR="001E136D" w:rsidRDefault="001E136D">
          <w:pPr>
            <w:pStyle w:val="INNH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0454851" w:history="1">
            <w:r w:rsidRPr="006C1BFC">
              <w:rPr>
                <w:rStyle w:val="Hyperkobling"/>
                <w:noProof/>
              </w:rPr>
              <w:t>3.1  Produksjon og injeksjon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_Toc200454851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9EAD31" w14:textId="7CCA4FFA" w:rsidR="001E136D" w:rsidRDefault="001E136D">
          <w:pPr>
            <w:pStyle w:val="INNH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0454852" w:history="1">
            <w:r w:rsidRPr="006C1BFC">
              <w:rPr>
                <w:rStyle w:val="Hyperkobling"/>
                <w:noProof/>
              </w:rPr>
              <w:t>3.2  Brenning og kaldventilering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_Toc200454852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66EF96" w14:textId="64A00503" w:rsidR="001E136D" w:rsidRDefault="001E136D">
          <w:pPr>
            <w:pStyle w:val="INNH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0454853" w:history="1">
            <w:r w:rsidRPr="006C1BFC">
              <w:rPr>
                <w:rStyle w:val="Hyperkobling"/>
                <w:noProof/>
              </w:rPr>
              <w:t>4</w:t>
            </w:r>
            <w:r>
              <w:rPr>
                <w:rFonts w:eastAsiaTheme="minorEastAsia"/>
                <w:b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C1BFC">
              <w:rPr>
                <w:rStyle w:val="Hyperkobling"/>
                <w:noProof/>
              </w:rPr>
              <w:t>Årlige produksjonstillatelser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_Toc200454853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0255EF" w14:textId="1003179D" w:rsidR="001E136D" w:rsidRDefault="001E136D">
          <w:pPr>
            <w:pStyle w:val="INNH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0454854" w:history="1">
            <w:r w:rsidRPr="006C1BFC">
              <w:rPr>
                <w:rStyle w:val="Hyperkobling"/>
                <w:noProof/>
              </w:rPr>
              <w:t>4.1  Produksjon og injeksjon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_Toc200454854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A7A930" w14:textId="06A8A2FF" w:rsidR="001E136D" w:rsidRDefault="001E136D">
          <w:pPr>
            <w:pStyle w:val="INNH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0454855" w:history="1">
            <w:r w:rsidRPr="006C1BFC">
              <w:rPr>
                <w:rStyle w:val="Hyperkobling"/>
                <w:noProof/>
              </w:rPr>
              <w:t>4.2  Brenning og kaldventilering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_Toc200454855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125779" w14:textId="2D1D63D9" w:rsidR="001E136D" w:rsidRDefault="001E136D">
          <w:pPr>
            <w:pStyle w:val="INNH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0454856" w:history="1">
            <w:r w:rsidRPr="006C1BFC">
              <w:rPr>
                <w:rStyle w:val="Hyperkobling"/>
                <w:noProof/>
              </w:rPr>
              <w:t>5</w:t>
            </w:r>
            <w:r>
              <w:rPr>
                <w:rFonts w:eastAsiaTheme="minorEastAsia"/>
                <w:b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C1BFC">
              <w:rPr>
                <w:rStyle w:val="Hyperkobling"/>
                <w:noProof/>
              </w:rPr>
              <w:t>Særskilte produksjonstillatelser for gass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_Toc200454856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B2B046" w14:textId="23D4EFE2" w:rsidR="001E136D" w:rsidRDefault="001E136D">
          <w:pPr>
            <w:pStyle w:val="INNH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0454857" w:history="1">
            <w:r w:rsidRPr="006C1BFC">
              <w:rPr>
                <w:rStyle w:val="Hyperkobling"/>
                <w:noProof/>
              </w:rPr>
              <w:t>5.1  Søknadsfrist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_Toc200454857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214CD0" w14:textId="3036B2E3" w:rsidR="001E136D" w:rsidRDefault="001E136D">
          <w:pPr>
            <w:pStyle w:val="INNH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0454858" w:history="1">
            <w:r w:rsidRPr="006C1BFC">
              <w:rPr>
                <w:rStyle w:val="Hyperkobling"/>
                <w:noProof/>
              </w:rPr>
              <w:t>5.2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C1BFC">
              <w:rPr>
                <w:rStyle w:val="Hyperkobling"/>
                <w:noProof/>
              </w:rPr>
              <w:t>Om søknaden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_Toc200454858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8CAA2C" w14:textId="0A2D440E" w:rsidR="001E136D" w:rsidRDefault="001E136D">
          <w:pPr>
            <w:pStyle w:val="INNH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0454859" w:history="1">
            <w:r w:rsidRPr="006C1BFC">
              <w:rPr>
                <w:rStyle w:val="Hyperkobling"/>
                <w:noProof/>
              </w:rPr>
              <w:t>5.3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C1BFC">
              <w:rPr>
                <w:rStyle w:val="Hyperkobling"/>
                <w:noProof/>
              </w:rPr>
              <w:t>Overføring av volum til senere gassår (carry forward volum)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_Toc200454859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690EF6" w14:textId="39E16E7A" w:rsidR="001E136D" w:rsidRDefault="001E136D">
          <w:pPr>
            <w:pStyle w:val="INNH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0454860" w:history="1">
            <w:r w:rsidRPr="006C1BFC">
              <w:rPr>
                <w:rStyle w:val="Hyperkobling"/>
                <w:noProof/>
              </w:rPr>
              <w:t>6</w:t>
            </w:r>
            <w:r>
              <w:rPr>
                <w:rFonts w:eastAsiaTheme="minorEastAsia"/>
                <w:b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C1BFC">
              <w:rPr>
                <w:rStyle w:val="Hyperkobling"/>
                <w:noProof/>
              </w:rPr>
              <w:t>Avvik og endringer i gjeldende tillatelser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_Toc200454860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6FB6F3" w14:textId="52EF3FAA" w:rsidR="001E136D" w:rsidRDefault="001E136D">
          <w:pPr>
            <w:pStyle w:val="INNH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0454861" w:history="1">
            <w:r w:rsidRPr="006C1BFC">
              <w:rPr>
                <w:rStyle w:val="Hyperkobling"/>
                <w:noProof/>
              </w:rPr>
              <w:t>6.1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C1BFC">
              <w:rPr>
                <w:rStyle w:val="Hyperkobling"/>
                <w:noProof/>
              </w:rPr>
              <w:t>Produksjonstillatelser per kalenderår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_Toc200454861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CA8256" w14:textId="3214E700" w:rsidR="001E136D" w:rsidRDefault="001E136D">
          <w:pPr>
            <w:pStyle w:val="INNH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0454862" w:history="1">
            <w:r w:rsidRPr="006C1BFC">
              <w:rPr>
                <w:rStyle w:val="Hyperkobling"/>
                <w:noProof/>
              </w:rPr>
              <w:t>6.2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C1BFC">
              <w:rPr>
                <w:rStyle w:val="Hyperkobling"/>
                <w:noProof/>
              </w:rPr>
              <w:t>Særskilte tillatelser for gass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_Toc200454862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F6F308" w14:textId="6E3622A2" w:rsidR="001E136D" w:rsidRDefault="001E136D">
          <w:pPr>
            <w:pStyle w:val="INNH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0454863" w:history="1">
            <w:r w:rsidRPr="006C1BFC">
              <w:rPr>
                <w:rStyle w:val="Hyperkobling"/>
                <w:noProof/>
              </w:rPr>
              <w:t>6.3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C1BFC">
              <w:rPr>
                <w:rStyle w:val="Hyperkobling"/>
                <w:noProof/>
              </w:rPr>
              <w:t>Brenning og kaldventilering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_Toc200454863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D67948" w14:textId="356F733D" w:rsidR="001E136D" w:rsidRDefault="001E136D">
          <w:pPr>
            <w:pStyle w:val="INNH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0454864" w:history="1">
            <w:r w:rsidRPr="006C1BFC">
              <w:rPr>
                <w:rStyle w:val="Hyperkobling"/>
                <w:noProof/>
              </w:rPr>
              <w:t>6.4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C1BFC">
              <w:rPr>
                <w:rStyle w:val="Hyperkobling"/>
                <w:noProof/>
              </w:rPr>
              <w:t>Injeksjon av gass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_Toc200454864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F7B744" w14:textId="34E38B57" w:rsidR="001E136D" w:rsidRDefault="001E136D">
          <w:pPr>
            <w:pStyle w:val="INNH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0454865" w:history="1">
            <w:r w:rsidRPr="006C1BFC">
              <w:rPr>
                <w:rStyle w:val="Hyperkobling"/>
                <w:noProof/>
              </w:rPr>
              <w:t>7</w:t>
            </w:r>
            <w:r>
              <w:rPr>
                <w:rFonts w:eastAsiaTheme="minorEastAsia"/>
                <w:b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6C1BFC">
              <w:rPr>
                <w:rStyle w:val="Hyperkobling"/>
                <w:noProof/>
              </w:rPr>
              <w:t>Henvisninger til regelverk mv.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_Toc200454865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3E8C0F" w14:textId="1B9944AF" w:rsidR="001E136D" w:rsidRDefault="001E136D">
          <w:pPr>
            <w:pStyle w:val="INNH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0454866" w:history="1">
            <w:r w:rsidRPr="006C1BFC">
              <w:rPr>
                <w:rStyle w:val="Hyperkobling"/>
                <w:noProof/>
              </w:rPr>
              <w:t>Vedlegg 1 – Grunnlag til søknad om kvoter for brenning og kaldventilering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_Toc200454866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900BEA" w14:textId="05BDC789" w:rsidR="001E136D" w:rsidRDefault="001E136D">
          <w:pPr>
            <w:pStyle w:val="INNH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0454867" w:history="1">
            <w:r w:rsidRPr="006C1BFC">
              <w:rPr>
                <w:rStyle w:val="Hyperkobling"/>
                <w:noProof/>
              </w:rPr>
              <w:t>Vedlegg 2 – Økt kvote for brenning og kaldventilering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_Toc200454867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60280" w14:textId="0753EA7E" w:rsidR="001E136D" w:rsidRDefault="001E136D">
          <w:pPr>
            <w:pStyle w:val="INNH1"/>
            <w:tabs>
              <w:tab w:val="right" w:leader="dot" w:pos="9060"/>
            </w:tabs>
            <w:rPr>
              <w:rFonts w:eastAsiaTheme="minorEastAsia"/>
              <w:b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200454868" w:history="1">
            <w:r w:rsidRPr="006C1BFC">
              <w:rPr>
                <w:rStyle w:val="Hyperkobling"/>
                <w:noProof/>
              </w:rPr>
              <w:t>Vedlegg 3 – Søknadsmatrise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_Toc200454868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83F17E" w14:textId="1C3AB0F5" w:rsidR="003B666A" w:rsidRDefault="003B666A" w:rsidP="003B666A">
          <w:r>
            <w:rPr>
              <w:b/>
              <w:bCs/>
            </w:rPr>
            <w:fldChar w:fldCharType="end"/>
          </w:r>
        </w:p>
      </w:sdtContent>
    </w:sdt>
    <w:p w14:paraId="5FD42911" w14:textId="77777777" w:rsidR="003B666A" w:rsidRDefault="003B666A" w:rsidP="003B666A">
      <w:pPr>
        <w:sectPr w:rsidR="003B666A" w:rsidSect="00AB2A30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1418" w:bottom="1418" w:left="1418" w:header="709" w:footer="709" w:gutter="0"/>
          <w:pgNumType w:fmt="lowerRoman" w:start="1"/>
          <w:cols w:space="708"/>
          <w:docGrid w:linePitch="360"/>
        </w:sectPr>
      </w:pPr>
    </w:p>
    <w:p w14:paraId="69385727" w14:textId="77777777" w:rsidR="003B666A" w:rsidRDefault="003B666A" w:rsidP="00756CF1">
      <w:pPr>
        <w:pStyle w:val="Overskrift1"/>
        <w:numPr>
          <w:ilvl w:val="0"/>
          <w:numId w:val="11"/>
        </w:numPr>
        <w:spacing w:before="600" w:after="120"/>
      </w:pPr>
      <w:bookmarkStart w:id="0" w:name="_Toc505781913"/>
      <w:bookmarkStart w:id="1" w:name="_Toc505933185"/>
      <w:bookmarkStart w:id="2" w:name="_Toc505936796"/>
      <w:bookmarkStart w:id="3" w:name="_Toc506202867"/>
      <w:bookmarkStart w:id="4" w:name="_Toc463530846"/>
      <w:bookmarkStart w:id="5" w:name="_Toc463611295"/>
      <w:bookmarkStart w:id="6" w:name="_Toc466897431"/>
      <w:bookmarkStart w:id="7" w:name="_Toc468276064"/>
      <w:bookmarkStart w:id="8" w:name="_Toc500934118"/>
      <w:bookmarkStart w:id="9" w:name="_Toc501440486"/>
      <w:bookmarkStart w:id="10" w:name="_Toc502671580"/>
      <w:bookmarkStart w:id="11" w:name="_Toc502671674"/>
      <w:bookmarkStart w:id="12" w:name="_Toc502739478"/>
      <w:bookmarkStart w:id="13" w:name="_Toc502747738"/>
      <w:bookmarkStart w:id="14" w:name="_Toc502750020"/>
      <w:bookmarkStart w:id="15" w:name="_Toc502754898"/>
      <w:bookmarkStart w:id="16" w:name="_Toc502759316"/>
      <w:bookmarkStart w:id="17" w:name="_Toc502831897"/>
      <w:bookmarkStart w:id="18" w:name="_Toc502833976"/>
      <w:bookmarkStart w:id="19" w:name="_Toc502837769"/>
      <w:bookmarkStart w:id="20" w:name="_Toc502906166"/>
      <w:bookmarkStart w:id="21" w:name="_Toc502928281"/>
      <w:bookmarkStart w:id="22" w:name="_Toc503869664"/>
      <w:bookmarkStart w:id="23" w:name="_Toc503880784"/>
      <w:bookmarkStart w:id="24" w:name="_Toc503964407"/>
      <w:bookmarkStart w:id="25" w:name="_Toc503971310"/>
      <w:bookmarkStart w:id="26" w:name="_Toc504048589"/>
      <w:bookmarkStart w:id="27" w:name="_Toc504051177"/>
      <w:bookmarkStart w:id="28" w:name="_Toc504054270"/>
      <w:bookmarkStart w:id="29" w:name="_Toc504055363"/>
      <w:bookmarkStart w:id="30" w:name="_Toc200454848"/>
      <w:r>
        <w:lastRenderedPageBreak/>
        <w:t>Innledning</w:t>
      </w:r>
      <w:bookmarkEnd w:id="0"/>
      <w:bookmarkEnd w:id="1"/>
      <w:bookmarkEnd w:id="2"/>
      <w:bookmarkEnd w:id="3"/>
      <w:bookmarkEnd w:id="30"/>
      <w: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79789386" w14:textId="1BE037C5" w:rsidR="003B666A" w:rsidRDefault="003B666A" w:rsidP="003B666A">
      <w:pPr>
        <w:pStyle w:val="Brdtekst"/>
      </w:pPr>
      <w:r>
        <w:t xml:space="preserve">I henhold til </w:t>
      </w:r>
      <w:hyperlink r:id="rId18" w:anchor="KAPITTEL_4">
        <w:r w:rsidRPr="525E3123">
          <w:rPr>
            <w:rStyle w:val="Hyperkobling"/>
          </w:rPr>
          <w:t>petroleumsloven (pl.) § 4-1</w:t>
        </w:r>
      </w:hyperlink>
      <w:r w:rsidRPr="00AF29A7">
        <w:t xml:space="preserve"> </w:t>
      </w:r>
      <w:r>
        <w:t xml:space="preserve">skal </w:t>
      </w:r>
      <w:r w:rsidRPr="00AF29A7">
        <w:t>mest mulig av den tilstedeværende petroleum i hver enkelt forekomst eller flere</w:t>
      </w:r>
      <w:r>
        <w:t xml:space="preserve"> </w:t>
      </w:r>
      <w:r w:rsidRPr="00AF29A7">
        <w:t>samlede petroleumsforekomster produseres</w:t>
      </w:r>
      <w:r>
        <w:t>.</w:t>
      </w:r>
      <w:r w:rsidRPr="00E468B7">
        <w:t xml:space="preserve"> </w:t>
      </w:r>
      <w:r>
        <w:t>Operatøren for felt og innretninger skal på vegne av rettighetshaverne søke om produksjonstillatelse samt tillatelse til brenning (</w:t>
      </w:r>
      <w:proofErr w:type="spellStart"/>
      <w:r>
        <w:t>fakling</w:t>
      </w:r>
      <w:proofErr w:type="spellEnd"/>
      <w:r>
        <w:t xml:space="preserve">) og kaldventilering, jf. </w:t>
      </w:r>
      <w:hyperlink r:id="rId19" w:anchor="KAPITTEL_4">
        <w:r w:rsidRPr="525E3123">
          <w:rPr>
            <w:rStyle w:val="Hyperkobling"/>
          </w:rPr>
          <w:t>pl. § 4-4</w:t>
        </w:r>
      </w:hyperlink>
      <w:r>
        <w:t xml:space="preserve"> og </w:t>
      </w:r>
      <w:hyperlink r:id="rId20" w:anchor="KAPITTEL_5">
        <w:r w:rsidRPr="525E3123">
          <w:rPr>
            <w:rStyle w:val="Hyperkobling"/>
          </w:rPr>
          <w:t>petroleumsforskriften (pf.) § 23</w:t>
        </w:r>
      </w:hyperlink>
      <w:r w:rsidRPr="009A5F28">
        <w:t xml:space="preserve">. </w:t>
      </w:r>
      <w:r>
        <w:t>Søknaden skal sendes til Energidepartementet (ED)</w:t>
      </w:r>
      <w:r w:rsidRPr="00E468B7">
        <w:t xml:space="preserve"> </w:t>
      </w:r>
      <w:r>
        <w:t>med k</w:t>
      </w:r>
      <w:r w:rsidRPr="00E468B7">
        <w:t xml:space="preserve">opi </w:t>
      </w:r>
      <w:r>
        <w:t>til</w:t>
      </w:r>
      <w:r w:rsidRPr="00E468B7">
        <w:t xml:space="preserve"> </w:t>
      </w:r>
      <w:r>
        <w:t>Sokkel</w:t>
      </w:r>
      <w:r w:rsidRPr="00E468B7">
        <w:t>direktoratet</w:t>
      </w:r>
      <w:r>
        <w:t xml:space="preserve"> innen de frister som til enhver tid gjelder. </w:t>
      </w:r>
      <w:bookmarkStart w:id="31" w:name="_Hlk51671900"/>
      <w:r w:rsidRPr="525E3123">
        <w:t xml:space="preserve">ED fastsetter etter søknad fra rettighetshaver, og etter råd og anbefaling fra </w:t>
      </w:r>
      <w:r w:rsidR="000A4ECD">
        <w:t>d</w:t>
      </w:r>
      <w:r w:rsidR="001C6C94">
        <w:t>irektoratet</w:t>
      </w:r>
      <w:r w:rsidRPr="525E3123">
        <w:t>, det kvantum som til enhver tid kan produseres</w:t>
      </w:r>
      <w:r w:rsidR="00E020FC" w:rsidRPr="525E3123">
        <w:t>,</w:t>
      </w:r>
      <w:r w:rsidRPr="525E3123">
        <w:t xml:space="preserve"> injiseres, brennes og kaldventileres for bestemte perioder. </w:t>
      </w:r>
    </w:p>
    <w:p w14:paraId="21C072BE" w14:textId="77777777" w:rsidR="003B666A" w:rsidRDefault="003B666A" w:rsidP="003B666A">
      <w:pPr>
        <w:pStyle w:val="Brdtekst"/>
        <w:rPr>
          <w:rFonts w:cstheme="minorHAnsi"/>
        </w:rPr>
      </w:pPr>
    </w:p>
    <w:p w14:paraId="384E6791" w14:textId="77777777" w:rsidR="00F20BD7" w:rsidRDefault="003B666A" w:rsidP="003B666A">
      <w:pPr>
        <w:pStyle w:val="Brdtekst"/>
      </w:pPr>
      <w:r>
        <w:t>Det skal være samsvar mellom de mengder petroleum det søkes om å produsere/injisere og forventningsverdiene som er rapportert til revidert nasjonalbudsjett (RNB) for kommende år. Ved fastsettelsen av kvantum for produserte mengder petroleum, dvs. væske (</w:t>
      </w:r>
      <w:r w:rsidRPr="7925CE19">
        <w:rPr>
          <w:rFonts w:eastAsia="Times New Roman"/>
        </w:rPr>
        <w:t xml:space="preserve">olje, NGL, kondensat) og gass, </w:t>
      </w:r>
      <w:r>
        <w:t xml:space="preserve">er det verdiene for </w:t>
      </w:r>
      <w:r w:rsidRPr="7925CE19">
        <w:rPr>
          <w:i/>
          <w:iCs/>
        </w:rPr>
        <w:t>salgbare mengder petroleum</w:t>
      </w:r>
      <w:r>
        <w:t xml:space="preserve"> rapportert til RNB som legges til grunn. Dette i henhold til gjeldende praksis. Eventuelle avvik fra RNB skal oppgis og begrunnes nærmere i søknaden. </w:t>
      </w:r>
    </w:p>
    <w:p w14:paraId="0AAF4C34" w14:textId="77777777" w:rsidR="00F20BD7" w:rsidRDefault="00F20BD7" w:rsidP="003B666A">
      <w:pPr>
        <w:pStyle w:val="Brdtekst"/>
      </w:pPr>
    </w:p>
    <w:p w14:paraId="6EFEAEA0" w14:textId="32E80908" w:rsidR="003B666A" w:rsidRDefault="00C12428" w:rsidP="003B666A">
      <w:pPr>
        <w:pStyle w:val="Brdtekst"/>
      </w:pPr>
      <w:r>
        <w:t xml:space="preserve">Ved søknad om </w:t>
      </w:r>
      <w:r w:rsidR="00CC6EBB">
        <w:t>særskilte produksjonstillatelser</w:t>
      </w:r>
      <w:r>
        <w:t xml:space="preserve"> for gass skal rettighetshaver </w:t>
      </w:r>
      <w:r w:rsidR="00992184">
        <w:t>legge til grunn maksimale forventningsverdier for omsøkt volum</w:t>
      </w:r>
      <w:r w:rsidR="00E26AEB">
        <w:t>.</w:t>
      </w:r>
      <w:r w:rsidR="00992184">
        <w:t xml:space="preserve"> </w:t>
      </w:r>
      <w:r w:rsidR="009B020E">
        <w:t xml:space="preserve">I søknaden skal det oppgis hvor mye de maksimale </w:t>
      </w:r>
      <w:r w:rsidR="00D67AD0">
        <w:t>gass</w:t>
      </w:r>
      <w:r w:rsidR="009B020E">
        <w:t>leveranse</w:t>
      </w:r>
      <w:r w:rsidR="007245BA">
        <w:t>n</w:t>
      </w:r>
      <w:r w:rsidR="00DA2B62">
        <w:t>e</w:t>
      </w:r>
      <w:r w:rsidR="009B020E">
        <w:t xml:space="preserve"> eventuelt avviker fra innrapporterte volum til RNB</w:t>
      </w:r>
      <w:r w:rsidR="000D3FC1">
        <w:t>.</w:t>
      </w:r>
      <w:r w:rsidR="00CC6EBB">
        <w:t xml:space="preserve"> </w:t>
      </w:r>
    </w:p>
    <w:p w14:paraId="3B7E1488" w14:textId="77777777" w:rsidR="003B666A" w:rsidRDefault="003B666A" w:rsidP="003B666A">
      <w:pPr>
        <w:pStyle w:val="Brdtekst"/>
      </w:pPr>
    </w:p>
    <w:p w14:paraId="6EE6682A" w14:textId="77777777" w:rsidR="003B666A" w:rsidRDefault="003B666A" w:rsidP="003B666A">
      <w:pPr>
        <w:pStyle w:val="Brdtekst"/>
      </w:pPr>
      <w:bookmarkStart w:id="32" w:name="_Hlk51837123"/>
      <w:r>
        <w:t xml:space="preserve">I veilederen skilles det mellom produksjonstillatelser for oppstart av nye felt, felt i drift og felt med behov for en særskilt produksjonstillatelse for gass. Se matrise i vedlegg 3 for en oversikt over de ulike søknadsprosessene.   </w:t>
      </w:r>
      <w:bookmarkEnd w:id="32"/>
    </w:p>
    <w:p w14:paraId="18370D65" w14:textId="77777777" w:rsidR="003B666A" w:rsidRDefault="003B666A" w:rsidP="003B666A">
      <w:pPr>
        <w:pStyle w:val="Brdtekst"/>
      </w:pPr>
    </w:p>
    <w:p w14:paraId="1309922B" w14:textId="5ADFAB80" w:rsidR="003B666A" w:rsidRPr="006E4497" w:rsidRDefault="003B666A" w:rsidP="003B666A">
      <w:pPr>
        <w:pStyle w:val="Brdtekst"/>
      </w:pPr>
      <w:r>
        <w:t xml:space="preserve">Produksjonstillatelse for grenseoverskridende felt og prøveutvinning omtales ikke i denne veilederen. Søknader om slike tillatelser må avklares med ED og </w:t>
      </w:r>
      <w:bookmarkEnd w:id="31"/>
      <w:r w:rsidR="004531F0">
        <w:t>direktoratet</w:t>
      </w:r>
      <w:r>
        <w:t xml:space="preserve">.  </w:t>
      </w:r>
    </w:p>
    <w:p w14:paraId="7139311E" w14:textId="77777777" w:rsidR="003B666A" w:rsidRDefault="003B666A" w:rsidP="00756CF1">
      <w:pPr>
        <w:pStyle w:val="Overskrift1"/>
        <w:numPr>
          <w:ilvl w:val="0"/>
          <w:numId w:val="11"/>
        </w:numPr>
        <w:spacing w:before="600" w:after="120"/>
      </w:pPr>
      <w:bookmarkStart w:id="33" w:name="_Toc51773659"/>
      <w:bookmarkStart w:id="34" w:name="_Toc51833888"/>
      <w:bookmarkStart w:id="35" w:name="_Toc200454849"/>
      <w:bookmarkEnd w:id="33"/>
      <w:bookmarkEnd w:id="34"/>
      <w:r>
        <w:t>Generelle forhold</w:t>
      </w:r>
      <w:bookmarkEnd w:id="35"/>
      <w:r>
        <w:t xml:space="preserve"> </w:t>
      </w:r>
    </w:p>
    <w:p w14:paraId="3A1E4043" w14:textId="24E690C7" w:rsidR="003B666A" w:rsidRDefault="003B666A" w:rsidP="003B666A">
      <w:pPr>
        <w:pStyle w:val="Brdtekst"/>
      </w:pPr>
      <w:r>
        <w:t>Det gis ikke</w:t>
      </w:r>
      <w:r w:rsidR="000D335D" w:rsidDel="00D0553F">
        <w:t xml:space="preserve"> </w:t>
      </w:r>
      <w:r>
        <w:t xml:space="preserve">produksjonstillatelse før plan for utbygging og drift (PUD) er godkjent eller fritak for slik plan er gitt, jf. </w:t>
      </w:r>
      <w:hyperlink r:id="rId21">
        <w:r>
          <w:t>pl. § 4-4 første</w:t>
        </w:r>
      </w:hyperlink>
      <w:r>
        <w:t xml:space="preserve"> og tredje ledd. </w:t>
      </w:r>
    </w:p>
    <w:p w14:paraId="359427A0" w14:textId="77777777" w:rsidR="003B666A" w:rsidRDefault="003B666A" w:rsidP="003B666A">
      <w:pPr>
        <w:pStyle w:val="Brdtekst"/>
      </w:pPr>
    </w:p>
    <w:p w14:paraId="0FC10470" w14:textId="4CBA96EB" w:rsidR="003B666A" w:rsidRPr="00AF29A7" w:rsidRDefault="003B666A" w:rsidP="003B666A">
      <w:pPr>
        <w:ind w:left="-5" w:right="78"/>
      </w:pPr>
      <w:r w:rsidRPr="00C57F82">
        <w:t xml:space="preserve">Hovedregelen er at </w:t>
      </w:r>
      <w:r>
        <w:t xml:space="preserve">operatøren for felt skal søke om </w:t>
      </w:r>
      <w:r w:rsidRPr="00C57F82">
        <w:t xml:space="preserve">tillatelse </w:t>
      </w:r>
      <w:r>
        <w:t>til</w:t>
      </w:r>
      <w:r w:rsidRPr="00C57F82">
        <w:t xml:space="preserve"> </w:t>
      </w:r>
      <w:r>
        <w:t>produksjon</w:t>
      </w:r>
      <w:r w:rsidR="00E63B97">
        <w:t xml:space="preserve">, </w:t>
      </w:r>
      <w:r w:rsidRPr="003A0871">
        <w:t>injeksjon</w:t>
      </w:r>
      <w:r w:rsidR="00E63B97">
        <w:t>,</w:t>
      </w:r>
      <w:r>
        <w:t xml:space="preserve"> brenning</w:t>
      </w:r>
      <w:r w:rsidRPr="00C57F82">
        <w:t xml:space="preserve"> og kaldventilering</w:t>
      </w:r>
      <w:r>
        <w:t xml:space="preserve"> for kommende kalenderår. Bruk av gass (brensel) til varme eller kraftproduksjon</w:t>
      </w:r>
      <w:r w:rsidRPr="00FF5F59">
        <w:t xml:space="preserve"> krever ikke </w:t>
      </w:r>
      <w:r w:rsidDel="00FF5F59">
        <w:t>tillatelse</w:t>
      </w:r>
      <w:r>
        <w:t xml:space="preserve"> etter petroleumsloven. </w:t>
      </w:r>
    </w:p>
    <w:p w14:paraId="7AD3F1F5" w14:textId="77777777" w:rsidR="003B666A" w:rsidRDefault="003B666A" w:rsidP="003B666A">
      <w:pPr>
        <w:ind w:right="78"/>
      </w:pPr>
    </w:p>
    <w:p w14:paraId="2FF649D4" w14:textId="47621A28" w:rsidR="003B666A" w:rsidRDefault="003B666A" w:rsidP="003B666A">
      <w:pPr>
        <w:ind w:left="-5" w:right="78"/>
      </w:pPr>
      <w:r>
        <w:t xml:space="preserve">Felt som har felles prosessanlegg med andre </w:t>
      </w:r>
      <w:proofErr w:type="gramStart"/>
      <w:r>
        <w:t>felt</w:t>
      </w:r>
      <w:proofErr w:type="gramEnd"/>
      <w:r>
        <w:t xml:space="preserve"> kan søke om en felles produksjonstillatelse. D</w:t>
      </w:r>
      <w:r w:rsidRPr="007466FA">
        <w:t xml:space="preserve">enne </w:t>
      </w:r>
      <w:r>
        <w:t>ordningen</w:t>
      </w:r>
      <w:r w:rsidRPr="007466FA">
        <w:t xml:space="preserve"> </w:t>
      </w:r>
      <w:r>
        <w:t xml:space="preserve">gjelder </w:t>
      </w:r>
      <w:r w:rsidRPr="007466FA">
        <w:t xml:space="preserve">primært for felt med samme </w:t>
      </w:r>
      <w:r>
        <w:t>rettighetshaver</w:t>
      </w:r>
      <w:r w:rsidRPr="007466FA">
        <w:t>andeler</w:t>
      </w:r>
      <w:r>
        <w:t>.</w:t>
      </w:r>
      <w:r w:rsidRPr="007466FA">
        <w:t xml:space="preserve"> </w:t>
      </w:r>
      <w:r>
        <w:t xml:space="preserve">Behovet for en </w:t>
      </w:r>
      <w:r w:rsidRPr="00487071">
        <w:t xml:space="preserve">felles produksjonstillatelse </w:t>
      </w:r>
      <w:r>
        <w:t xml:space="preserve">skal </w:t>
      </w:r>
      <w:r w:rsidRPr="00487071">
        <w:t xml:space="preserve">avklares med </w:t>
      </w:r>
      <w:r>
        <w:t>ED før det søkes.</w:t>
      </w:r>
    </w:p>
    <w:p w14:paraId="167B0D61" w14:textId="77777777" w:rsidR="003B666A" w:rsidRPr="00DE6EA6" w:rsidRDefault="003B666A" w:rsidP="003B666A">
      <w:pPr>
        <w:ind w:left="-5" w:right="78"/>
      </w:pPr>
    </w:p>
    <w:p w14:paraId="09BD0108" w14:textId="742F0445" w:rsidR="003B666A" w:rsidRDefault="003B666A" w:rsidP="003B666A">
      <w:pPr>
        <w:pStyle w:val="Brdtekst"/>
      </w:pPr>
      <w:r>
        <w:t xml:space="preserve">Brenning og kaldventilering av petroleum utover det som er nødvendig av sikkerhetsmessige grunner for normal drift er ikke tillatt med mindre ED godkjenner dette, jf. pl. § 4-4 andre ledd. </w:t>
      </w:r>
      <w:r w:rsidR="00EF5F47" w:rsidRPr="00725C3B">
        <w:t>Kvoter</w:t>
      </w:r>
      <w:r w:rsidRPr="00725C3B">
        <w:t xml:space="preserve"> for brenning og kaldventilering </w:t>
      </w:r>
      <w:r w:rsidR="00106049" w:rsidRPr="00725C3B">
        <w:t xml:space="preserve">innvilges </w:t>
      </w:r>
      <w:r w:rsidR="001C71BA" w:rsidRPr="00725C3B">
        <w:t xml:space="preserve">per kalenderår </w:t>
      </w:r>
      <w:r w:rsidRPr="00725C3B">
        <w:t xml:space="preserve">og disse kan ikke overskrides uten godkjennelse fra ED. </w:t>
      </w:r>
      <w:r>
        <w:t xml:space="preserve">Landanlegg og innretninger som har behov for brenning og eller </w:t>
      </w:r>
      <w:r>
        <w:lastRenderedPageBreak/>
        <w:t>kaldventilering, og som ikke er tilknyttet et felt, skal også søke om tillatelse til brenning og kaldventilering.</w:t>
      </w:r>
    </w:p>
    <w:p w14:paraId="32DD4BA0" w14:textId="77777777" w:rsidR="003B666A" w:rsidRDefault="003B666A" w:rsidP="003B666A">
      <w:pPr>
        <w:pStyle w:val="Brdtekst"/>
      </w:pPr>
    </w:p>
    <w:p w14:paraId="6EAB0A0C" w14:textId="77777777" w:rsidR="003B666A" w:rsidRDefault="003B666A" w:rsidP="003B666A">
      <w:pPr>
        <w:pStyle w:val="Brdtekst"/>
      </w:pPr>
      <w:r>
        <w:t xml:space="preserve">Av hensyn til en effektiv saksbehandling ber vi om at kontaktinformasjon (telefon og e-postadresse) oppgis i søknaden. </w:t>
      </w:r>
    </w:p>
    <w:p w14:paraId="32AD4ECB" w14:textId="77777777" w:rsidR="003B666A" w:rsidRDefault="003B666A" w:rsidP="00756CF1">
      <w:pPr>
        <w:pStyle w:val="Overskrift1"/>
        <w:numPr>
          <w:ilvl w:val="0"/>
          <w:numId w:val="11"/>
        </w:numPr>
        <w:spacing w:before="600" w:after="120"/>
      </w:pPr>
      <w:bookmarkStart w:id="36" w:name="_Toc505781919"/>
      <w:bookmarkStart w:id="37" w:name="_Toc505933190"/>
      <w:bookmarkStart w:id="38" w:name="_Toc505936801"/>
      <w:bookmarkStart w:id="39" w:name="_Toc506202868"/>
      <w:bookmarkStart w:id="40" w:name="_Toc200454850"/>
      <w:r w:rsidRPr="00A5077B">
        <w:t>Produksjonstillatelse ved oppstart</w:t>
      </w:r>
      <w:bookmarkEnd w:id="40"/>
    </w:p>
    <w:p w14:paraId="3DB492E5" w14:textId="6EC8C6D8" w:rsidR="003B666A" w:rsidRDefault="003B666A" w:rsidP="003B666A">
      <w:pPr>
        <w:pStyle w:val="Brdtekst"/>
      </w:pPr>
      <w:r>
        <w:t>Ved oppstart av nye felt skal rettighetshaver søke om tillatelse til produksjon</w:t>
      </w:r>
      <w:r w:rsidR="0040249B">
        <w:t>,</w:t>
      </w:r>
      <w:r>
        <w:t xml:space="preserve"> </w:t>
      </w:r>
      <w:r w:rsidRPr="003A0871">
        <w:t>injeksjon</w:t>
      </w:r>
      <w:r>
        <w:t xml:space="preserve"> samt tillatelse til brenning og kaldventilering. Søknaden skal sendes senest </w:t>
      </w:r>
      <w:r w:rsidRPr="00656627">
        <w:rPr>
          <w:u w:val="single"/>
        </w:rPr>
        <w:t>seks</w:t>
      </w:r>
      <w:r>
        <w:rPr>
          <w:u w:val="single"/>
        </w:rPr>
        <w:t xml:space="preserve"> </w:t>
      </w:r>
      <w:r w:rsidRPr="00656627">
        <w:rPr>
          <w:u w:val="single"/>
        </w:rPr>
        <w:t>uker</w:t>
      </w:r>
      <w:r>
        <w:t xml:space="preserve"> før </w:t>
      </w:r>
      <w:r w:rsidRPr="00656627">
        <w:t>tidligste</w:t>
      </w:r>
      <w:r>
        <w:t xml:space="preserve"> tidspunkt for</w:t>
      </w:r>
      <w:r w:rsidRPr="00656627">
        <w:t xml:space="preserve"> </w:t>
      </w:r>
      <w:r>
        <w:t xml:space="preserve">planlagt produksjonsstart. Dersom oppstartstidspunktet for produksjon ikke sammenfaller med oppstart av brenning og kaldventilering kan det sendes inn to separate søknader, henholdsvis en for produksjon </w:t>
      </w:r>
      <w:r w:rsidRPr="003A0871">
        <w:t>og injeksjon,</w:t>
      </w:r>
      <w:r>
        <w:t xml:space="preserve"> og en for brenning og kaldventilering.</w:t>
      </w:r>
    </w:p>
    <w:p w14:paraId="53742A2A" w14:textId="77777777" w:rsidR="003B666A" w:rsidRDefault="003B666A" w:rsidP="003B666A">
      <w:pPr>
        <w:pStyle w:val="Brdtekst"/>
      </w:pPr>
    </w:p>
    <w:p w14:paraId="2A827855" w14:textId="7A108C3B" w:rsidR="003B666A" w:rsidRDefault="003B666A" w:rsidP="003B666A">
      <w:pPr>
        <w:pStyle w:val="Brdtekst"/>
      </w:pPr>
      <w:r>
        <w:t>Produksjonstillatelsen</w:t>
      </w:r>
      <w:r w:rsidRPr="00AF29A7">
        <w:t xml:space="preserve"> gjelder </w:t>
      </w:r>
      <w:r>
        <w:t>fra oppstart av produksjon og ut inneværende</w:t>
      </w:r>
      <w:r w:rsidRPr="00AF29A7">
        <w:t xml:space="preserve"> kalenderår</w:t>
      </w:r>
      <w:r>
        <w:t>. Når</w:t>
      </w:r>
      <w:r w:rsidRPr="00AF29A7">
        <w:t xml:space="preserve"> oppstart er i slutten av kalenderåret skal det sendes </w:t>
      </w:r>
      <w:r>
        <w:t>en</w:t>
      </w:r>
      <w:r w:rsidRPr="00AF29A7">
        <w:t xml:space="preserve"> separat søknad for inneværende periode</w:t>
      </w:r>
      <w:r>
        <w:t xml:space="preserve"> (resterende del av kalenderåret)</w:t>
      </w:r>
      <w:r w:rsidR="008F646E">
        <w:t xml:space="preserve"> og </w:t>
      </w:r>
      <w:r w:rsidRPr="00AF29A7">
        <w:t>en</w:t>
      </w:r>
      <w:r>
        <w:t xml:space="preserve"> egen</w:t>
      </w:r>
      <w:r w:rsidRPr="00AF29A7">
        <w:t xml:space="preserve"> søknad for kommende </w:t>
      </w:r>
      <w:r>
        <w:t xml:space="preserve">kalenderår. </w:t>
      </w:r>
    </w:p>
    <w:p w14:paraId="6A4F1E02" w14:textId="77777777" w:rsidR="003B666A" w:rsidRDefault="003B666A" w:rsidP="003B666A">
      <w:pPr>
        <w:pStyle w:val="Brdtekst"/>
      </w:pPr>
    </w:p>
    <w:p w14:paraId="783F175A" w14:textId="6D24CCF4" w:rsidR="003B666A" w:rsidRDefault="003B666A" w:rsidP="003B666A">
      <w:pPr>
        <w:ind w:left="-5" w:right="78"/>
      </w:pPr>
      <w:r>
        <w:t>Landanlegg og innretninger som har behov for brenning og eller kaldventilering, og som ikke er tilknyttet et felt, skal</w:t>
      </w:r>
      <w:r w:rsidDel="003B666A">
        <w:t xml:space="preserve"> </w:t>
      </w:r>
      <w:r>
        <w:t>søke om tillatelse til brenning og kaldventilering.</w:t>
      </w:r>
    </w:p>
    <w:p w14:paraId="276FD5BA" w14:textId="77777777" w:rsidR="003B666A" w:rsidRDefault="003B666A" w:rsidP="003B666A">
      <w:pPr>
        <w:pStyle w:val="Brdtekst"/>
      </w:pPr>
    </w:p>
    <w:p w14:paraId="08670821" w14:textId="7EEFF08F" w:rsidR="003B666A" w:rsidRPr="004E7CB8" w:rsidRDefault="00EF97AA" w:rsidP="525E3123">
      <w:pPr>
        <w:pStyle w:val="Overskrift2"/>
        <w:spacing w:before="120" w:after="120"/>
        <w:ind w:left="0" w:firstLine="0"/>
      </w:pPr>
      <w:bookmarkStart w:id="41" w:name="_Toc200454851"/>
      <w:proofErr w:type="gramStart"/>
      <w:r>
        <w:t>3.1</w:t>
      </w:r>
      <w:r w:rsidR="001D3A6B">
        <w:t xml:space="preserve">  </w:t>
      </w:r>
      <w:r w:rsidR="003B666A">
        <w:t>Produksjon</w:t>
      </w:r>
      <w:proofErr w:type="gramEnd"/>
      <w:r w:rsidR="003B666A">
        <w:t xml:space="preserve"> og injeksjon</w:t>
      </w:r>
      <w:bookmarkEnd w:id="41"/>
      <w:r w:rsidR="003B666A">
        <w:t xml:space="preserve"> </w:t>
      </w:r>
    </w:p>
    <w:p w14:paraId="18A15641" w14:textId="2D61AC30" w:rsidR="003B666A" w:rsidRDefault="003B666A" w:rsidP="00DA1CF4">
      <w:pPr>
        <w:pStyle w:val="Brdtekst"/>
        <w:rPr>
          <w:rStyle w:val="LenkeTegn"/>
        </w:rPr>
      </w:pPr>
      <w:r w:rsidRPr="00F64379">
        <w:t>Myndighetenes vurdering</w:t>
      </w:r>
      <w:r>
        <w:t xml:space="preserve"> av søknaden</w:t>
      </w:r>
      <w:r w:rsidRPr="00F64379">
        <w:t xml:space="preserve"> vil basere seg på gjeldende PUD</w:t>
      </w:r>
      <w:r>
        <w:t xml:space="preserve"> eller fritak for PUD, s</w:t>
      </w:r>
      <w:r w:rsidRPr="00F64379">
        <w:t>tatusrapport før oppstart av produksjon</w:t>
      </w:r>
      <w:r>
        <w:t>,</w:t>
      </w:r>
      <w:r w:rsidRPr="00F64379">
        <w:t xml:space="preserve"> </w:t>
      </w:r>
      <w:r>
        <w:t>jf</w:t>
      </w:r>
      <w:r w:rsidDel="00925381">
        <w:t>.</w:t>
      </w:r>
      <w:r>
        <w:t xml:space="preserve"> </w:t>
      </w:r>
      <w:hyperlink r:id="rId22" w:history="1">
        <w:r w:rsidRPr="00746326">
          <w:rPr>
            <w:rStyle w:val="Hyperkobling"/>
          </w:rPr>
          <w:t>ressursforskriften § 32</w:t>
        </w:r>
      </w:hyperlink>
      <w:r>
        <w:t>, samt</w:t>
      </w:r>
      <w:r w:rsidRPr="00B91A71">
        <w:t xml:space="preserve"> informasjon fra mynd</w:t>
      </w:r>
      <w:r w:rsidRPr="00F64379">
        <w:t xml:space="preserve">ighetenes løpende </w:t>
      </w:r>
      <w:r>
        <w:t>oppfølging av</w:t>
      </w:r>
      <w:r w:rsidRPr="00F64379">
        <w:t xml:space="preserve"> utvinningstillatelsene</w:t>
      </w:r>
      <w:r>
        <w:t xml:space="preserve">. Se egen veileder for </w:t>
      </w:r>
      <w:r w:rsidRPr="00E65C9C">
        <w:rPr>
          <w:i/>
          <w:iCs/>
        </w:rPr>
        <w:t>statusrapport før oppstart av produksjon</w:t>
      </w:r>
      <w:r>
        <w:t xml:space="preserve"> her: </w:t>
      </w:r>
      <w:bookmarkStart w:id="42" w:name="_Hlk42018394"/>
      <w:r w:rsidRPr="00BB11F9">
        <w:rPr>
          <w:rStyle w:val="LenkeTegn"/>
        </w:rPr>
        <w:fldChar w:fldCharType="begin"/>
      </w:r>
      <w:r w:rsidR="00684D78">
        <w:rPr>
          <w:rStyle w:val="LenkeTegn"/>
        </w:rPr>
        <w:instrText>HYPERLINK "https://www.sodir.no/globalassets/1-sodir/regelverk/tematiske-veiledninger/oppstart-av-prod-n.pdf"</w:instrText>
      </w:r>
      <w:r w:rsidRPr="00BB11F9">
        <w:rPr>
          <w:rStyle w:val="LenkeTegn"/>
        </w:rPr>
      </w:r>
      <w:r w:rsidRPr="00BB11F9">
        <w:rPr>
          <w:rStyle w:val="LenkeTegn"/>
        </w:rPr>
        <w:fldChar w:fldCharType="separate"/>
      </w:r>
      <w:r w:rsidR="00972F1F">
        <w:rPr>
          <w:rStyle w:val="LenkeTegn"/>
        </w:rPr>
        <w:t>v</w:t>
      </w:r>
      <w:r w:rsidRPr="00BB11F9">
        <w:rPr>
          <w:rStyle w:val="LenkeTegn"/>
        </w:rPr>
        <w:t>eileder til statusrapport før oppstart av produksjon</w:t>
      </w:r>
      <w:r w:rsidRPr="00BB11F9">
        <w:rPr>
          <w:rStyle w:val="LenkeTegn"/>
        </w:rPr>
        <w:fldChar w:fldCharType="end"/>
      </w:r>
      <w:bookmarkEnd w:id="42"/>
      <w:r w:rsidRPr="00BB11F9">
        <w:rPr>
          <w:rStyle w:val="LenkeTegn"/>
        </w:rPr>
        <w:t xml:space="preserve">. </w:t>
      </w:r>
    </w:p>
    <w:p w14:paraId="0076B743" w14:textId="77777777" w:rsidR="003B666A" w:rsidRDefault="003B666A" w:rsidP="003B666A">
      <w:pPr>
        <w:pStyle w:val="Brdtekst"/>
        <w:rPr>
          <w:rStyle w:val="LenkeTegn"/>
        </w:rPr>
      </w:pPr>
    </w:p>
    <w:p w14:paraId="656128EE" w14:textId="77777777" w:rsidR="003B666A" w:rsidRDefault="003B666A" w:rsidP="003B666A">
      <w:pPr>
        <w:pStyle w:val="Brdtekst"/>
      </w:pPr>
      <w:r w:rsidRPr="00C941D3">
        <w:t xml:space="preserve">Tabell </w:t>
      </w:r>
      <w:r>
        <w:t xml:space="preserve">1 </w:t>
      </w:r>
      <w:r w:rsidRPr="00C941D3">
        <w:t xml:space="preserve">skal fylles ut </w:t>
      </w:r>
      <w:r>
        <w:t xml:space="preserve">med årlige data </w:t>
      </w:r>
      <w:r w:rsidRPr="00C941D3">
        <w:t>og legges ved søknaden.</w:t>
      </w:r>
      <w:r w:rsidRPr="00405E1F">
        <w:t xml:space="preserve"> </w:t>
      </w:r>
      <w:r>
        <w:t>Eventuelle avvik mellom volum innrapportert til (</w:t>
      </w:r>
      <w:r w:rsidRPr="004D67DA">
        <w:t>RNB</w:t>
      </w:r>
      <w:r>
        <w:t xml:space="preserve">) og omsøkte volum skal angis og begrunnes i </w:t>
      </w:r>
      <w:r w:rsidRPr="004D67DA">
        <w:t>søknaden</w:t>
      </w:r>
      <w:r>
        <w:t xml:space="preserve">. </w:t>
      </w:r>
    </w:p>
    <w:p w14:paraId="5B6C1704" w14:textId="77777777" w:rsidR="003B666A" w:rsidRPr="006A6BE9" w:rsidRDefault="003B666A" w:rsidP="003B666A">
      <w:pPr>
        <w:pStyle w:val="Brdtekst"/>
        <w:rPr>
          <w:sz w:val="20"/>
          <w:szCs w:val="20"/>
        </w:rPr>
      </w:pPr>
    </w:p>
    <w:p w14:paraId="62EAADAD" w14:textId="77777777" w:rsidR="00902373" w:rsidRPr="006A6BE9" w:rsidRDefault="003B666A" w:rsidP="003B666A">
      <w:pPr>
        <w:pStyle w:val="Brdtekst"/>
        <w:rPr>
          <w:bCs/>
          <w:sz w:val="20"/>
          <w:szCs w:val="20"/>
        </w:rPr>
      </w:pPr>
      <w:r w:rsidRPr="006A6BE9">
        <w:rPr>
          <w:bCs/>
          <w:sz w:val="20"/>
          <w:szCs w:val="20"/>
        </w:rPr>
        <w:t xml:space="preserve">Tabell 1 – Omsøkte volum  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992"/>
        <w:gridCol w:w="992"/>
        <w:gridCol w:w="1134"/>
        <w:gridCol w:w="1134"/>
        <w:gridCol w:w="1026"/>
        <w:gridCol w:w="955"/>
        <w:gridCol w:w="996"/>
      </w:tblGrid>
      <w:tr w:rsidR="00FF2AEE" w:rsidRPr="00A1631E" w14:paraId="708CBDF4" w14:textId="77777777" w:rsidTr="00FF1652">
        <w:trPr>
          <w:trHeight w:val="1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91039E" w14:textId="77777777" w:rsidR="00902373" w:rsidRPr="00A1631E" w:rsidRDefault="00902373" w:rsidP="00A1631E">
            <w:pPr>
              <w:pStyle w:val="Brdtekst"/>
              <w:rPr>
                <w:lang w:eastAsia="nb-NO"/>
              </w:rPr>
            </w:pPr>
          </w:p>
          <w:p w14:paraId="0812B760" w14:textId="27B37B61" w:rsidR="003B666A" w:rsidRPr="00A1631E" w:rsidRDefault="003B666A" w:rsidP="00A1631E">
            <w:pPr>
              <w:pStyle w:val="Brdtekst"/>
              <w:rPr>
                <w:lang w:eastAsia="nb-NO"/>
              </w:rPr>
            </w:pPr>
            <w:r w:rsidRPr="00A1631E">
              <w:rPr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14:paraId="5111915A" w14:textId="77777777" w:rsidR="003B666A" w:rsidRPr="00A1631E" w:rsidRDefault="003B666A" w:rsidP="00A1631E">
            <w:pPr>
              <w:pStyle w:val="Brdtekst"/>
              <w:rPr>
                <w:rFonts w:cs="Arial"/>
                <w:sz w:val="16"/>
                <w:szCs w:val="16"/>
                <w:lang w:eastAsia="nb-NO"/>
              </w:rPr>
            </w:pPr>
            <w:r w:rsidRPr="00A1631E">
              <w:rPr>
                <w:rFonts w:cs="Arial"/>
                <w:sz w:val="16"/>
                <w:szCs w:val="16"/>
                <w:lang w:eastAsia="nb-NO"/>
              </w:rPr>
              <w:t xml:space="preserve">Vann injeksjon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14:paraId="2A01FB5E" w14:textId="77777777" w:rsidR="003B666A" w:rsidRPr="00A1631E" w:rsidRDefault="003B666A" w:rsidP="00A1631E">
            <w:pPr>
              <w:pStyle w:val="Brdtekst"/>
              <w:rPr>
                <w:rFonts w:cs="Arial"/>
                <w:sz w:val="16"/>
                <w:szCs w:val="16"/>
                <w:lang w:eastAsia="nb-NO"/>
              </w:rPr>
            </w:pPr>
            <w:r w:rsidRPr="00A1631E">
              <w:rPr>
                <w:rFonts w:cs="Arial"/>
                <w:sz w:val="16"/>
                <w:szCs w:val="16"/>
                <w:lang w:eastAsia="nb-NO"/>
              </w:rPr>
              <w:t xml:space="preserve">Vann produksjon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14:paraId="29151E8A" w14:textId="77777777" w:rsidR="003B666A" w:rsidRPr="00A1631E" w:rsidRDefault="003B666A" w:rsidP="00A1631E">
            <w:pPr>
              <w:pStyle w:val="Brdtekst"/>
              <w:rPr>
                <w:rFonts w:cs="Arial"/>
                <w:sz w:val="16"/>
                <w:szCs w:val="16"/>
                <w:lang w:eastAsia="nb-NO"/>
              </w:rPr>
            </w:pPr>
            <w:r w:rsidRPr="00A1631E">
              <w:rPr>
                <w:rFonts w:cs="Arial"/>
                <w:sz w:val="16"/>
                <w:szCs w:val="16"/>
                <w:lang w:eastAsia="nb-NO"/>
              </w:rPr>
              <w:t xml:space="preserve">Brutto </w:t>
            </w:r>
          </w:p>
          <w:p w14:paraId="2A41625C" w14:textId="77777777" w:rsidR="003B666A" w:rsidRPr="00A1631E" w:rsidRDefault="003B666A" w:rsidP="00A1631E">
            <w:pPr>
              <w:pStyle w:val="Brdtekst"/>
              <w:rPr>
                <w:rFonts w:cs="Arial"/>
                <w:sz w:val="16"/>
                <w:szCs w:val="16"/>
                <w:lang w:eastAsia="nb-NO"/>
              </w:rPr>
            </w:pPr>
            <w:r w:rsidRPr="00A1631E">
              <w:rPr>
                <w:rFonts w:cs="Arial"/>
                <w:sz w:val="16"/>
                <w:szCs w:val="16"/>
                <w:lang w:eastAsia="nb-NO"/>
              </w:rPr>
              <w:t xml:space="preserve">gass </w:t>
            </w:r>
          </w:p>
          <w:p w14:paraId="29672F2D" w14:textId="77777777" w:rsidR="003B666A" w:rsidRPr="00A1631E" w:rsidRDefault="003B666A" w:rsidP="00A1631E">
            <w:pPr>
              <w:pStyle w:val="Brdtekst"/>
              <w:rPr>
                <w:rFonts w:cs="Arial"/>
                <w:sz w:val="16"/>
                <w:szCs w:val="16"/>
                <w:lang w:eastAsia="nb-NO"/>
              </w:rPr>
            </w:pPr>
            <w:r w:rsidRPr="00A1631E">
              <w:rPr>
                <w:rFonts w:cs="Arial"/>
                <w:sz w:val="16"/>
                <w:szCs w:val="16"/>
                <w:lang w:eastAsia="nb-NO"/>
              </w:rPr>
              <w:t xml:space="preserve">produksjon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14:paraId="76899D52" w14:textId="77777777" w:rsidR="003B666A" w:rsidRPr="00A1631E" w:rsidRDefault="003B666A" w:rsidP="00A1631E">
            <w:pPr>
              <w:pStyle w:val="Brdtekst"/>
              <w:rPr>
                <w:rFonts w:cs="Arial"/>
                <w:sz w:val="16"/>
                <w:szCs w:val="16"/>
                <w:lang w:eastAsia="nb-NO"/>
              </w:rPr>
            </w:pPr>
            <w:r w:rsidRPr="00A1631E">
              <w:rPr>
                <w:rFonts w:cs="Arial"/>
                <w:sz w:val="16"/>
                <w:szCs w:val="16"/>
                <w:lang w:eastAsia="nb-NO"/>
              </w:rPr>
              <w:t>Injeksjon av gass</w:t>
            </w:r>
            <w:r w:rsidRPr="00A1631E">
              <w:rPr>
                <w:rFonts w:cs="Arial"/>
                <w:sz w:val="16"/>
                <w:szCs w:val="16"/>
                <w:lang w:eastAsia="nb-NO"/>
              </w:rPr>
              <w:br/>
              <w:t>i eget felt, ekskl. gassløft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14:paraId="18655A0A" w14:textId="78E64CB1" w:rsidR="003B666A" w:rsidRPr="00A1631E" w:rsidRDefault="003B666A" w:rsidP="00A1631E">
            <w:pPr>
              <w:pStyle w:val="Brdtekst"/>
              <w:rPr>
                <w:rFonts w:cs="Arial"/>
                <w:sz w:val="16"/>
                <w:szCs w:val="16"/>
                <w:lang w:eastAsia="nb-NO"/>
              </w:rPr>
            </w:pPr>
            <w:r w:rsidRPr="00A1631E">
              <w:rPr>
                <w:rFonts w:cs="Arial"/>
                <w:sz w:val="16"/>
                <w:szCs w:val="16"/>
                <w:lang w:eastAsia="nb-NO"/>
              </w:rPr>
              <w:t xml:space="preserve">Årlig salg av </w:t>
            </w:r>
            <w:r w:rsidRPr="00A1631E">
              <w:rPr>
                <w:rFonts w:cs="Arial"/>
                <w:sz w:val="16"/>
                <w:szCs w:val="16"/>
                <w:lang w:eastAsia="nb-NO"/>
              </w:rPr>
              <w:br/>
              <w:t xml:space="preserve">olje - </w:t>
            </w:r>
            <w:r w:rsidRPr="00A1631E">
              <w:rPr>
                <w:rFonts w:cs="Arial"/>
                <w:sz w:val="16"/>
                <w:szCs w:val="16"/>
                <w:lang w:eastAsia="nb-NO"/>
              </w:rPr>
              <w:br/>
              <w:t>forventnings</w:t>
            </w:r>
            <w:r w:rsidR="00FF1652" w:rsidRPr="00A1631E">
              <w:rPr>
                <w:rFonts w:cs="Arial"/>
                <w:sz w:val="16"/>
                <w:szCs w:val="16"/>
                <w:lang w:eastAsia="nb-NO"/>
              </w:rPr>
              <w:t>-</w:t>
            </w:r>
            <w:r w:rsidRPr="00A1631E">
              <w:rPr>
                <w:rFonts w:cs="Arial"/>
                <w:sz w:val="16"/>
                <w:szCs w:val="16"/>
                <w:lang w:eastAsia="nb-NO"/>
              </w:rPr>
              <w:t>verdi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14:paraId="033BDFDE" w14:textId="77777777" w:rsidR="003B666A" w:rsidRPr="00A1631E" w:rsidRDefault="003B666A" w:rsidP="00A1631E">
            <w:pPr>
              <w:pStyle w:val="Brdtekst"/>
              <w:rPr>
                <w:rFonts w:cs="Arial"/>
                <w:sz w:val="16"/>
                <w:szCs w:val="16"/>
                <w:lang w:eastAsia="nb-NO"/>
              </w:rPr>
            </w:pPr>
            <w:r w:rsidRPr="00A1631E">
              <w:rPr>
                <w:rFonts w:cs="Arial"/>
                <w:sz w:val="16"/>
                <w:szCs w:val="16"/>
                <w:lang w:eastAsia="nb-NO"/>
              </w:rPr>
              <w:t xml:space="preserve">Salg av gass per kalenderår  </w:t>
            </w:r>
            <w:r w:rsidRPr="00A1631E">
              <w:rPr>
                <w:rFonts w:cs="Arial"/>
                <w:sz w:val="16"/>
                <w:szCs w:val="16"/>
                <w:lang w:eastAsia="nb-NO"/>
              </w:rPr>
              <w:br/>
              <w:t>40 MJ/Sm</w:t>
            </w:r>
            <w:r w:rsidRPr="00A1631E">
              <w:rPr>
                <w:rFonts w:cs="Arial"/>
                <w:sz w:val="16"/>
                <w:szCs w:val="16"/>
                <w:vertAlign w:val="superscript"/>
                <w:lang w:eastAsia="nb-NO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14:paraId="2B07FDE6" w14:textId="77777777" w:rsidR="003B666A" w:rsidRPr="00A1631E" w:rsidRDefault="003B666A" w:rsidP="00A1631E">
            <w:pPr>
              <w:pStyle w:val="Brdtekst"/>
              <w:rPr>
                <w:rFonts w:cs="Arial"/>
                <w:sz w:val="16"/>
                <w:szCs w:val="16"/>
                <w:lang w:eastAsia="nb-NO"/>
              </w:rPr>
            </w:pPr>
            <w:r w:rsidRPr="00A1631E">
              <w:rPr>
                <w:rFonts w:cs="Arial"/>
                <w:sz w:val="16"/>
                <w:szCs w:val="16"/>
                <w:lang w:eastAsia="nb-NO"/>
              </w:rPr>
              <w:t xml:space="preserve">Årlig salg av </w:t>
            </w:r>
            <w:r w:rsidRPr="00A1631E">
              <w:rPr>
                <w:rFonts w:cs="Arial"/>
                <w:sz w:val="16"/>
                <w:szCs w:val="16"/>
                <w:lang w:eastAsia="nb-NO"/>
              </w:rPr>
              <w:br/>
              <w:t>NGL</w:t>
            </w:r>
            <w:r w:rsidRPr="00A1631E">
              <w:rPr>
                <w:rFonts w:cs="Arial"/>
                <w:sz w:val="16"/>
                <w:szCs w:val="16"/>
                <w:lang w:eastAsia="nb-NO"/>
              </w:rPr>
              <w:br/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14:paraId="6CA42783" w14:textId="77777777" w:rsidR="003B666A" w:rsidRPr="00A1631E" w:rsidRDefault="003B666A" w:rsidP="00A1631E">
            <w:pPr>
              <w:pStyle w:val="Brdtekst"/>
              <w:rPr>
                <w:rFonts w:cs="Arial"/>
                <w:sz w:val="16"/>
                <w:szCs w:val="16"/>
                <w:lang w:eastAsia="nb-NO"/>
              </w:rPr>
            </w:pPr>
            <w:r w:rsidRPr="00A1631E">
              <w:rPr>
                <w:rFonts w:cs="Arial"/>
                <w:sz w:val="16"/>
                <w:szCs w:val="16"/>
                <w:lang w:eastAsia="nb-NO"/>
              </w:rPr>
              <w:t>Årlig salg av kondensat</w:t>
            </w:r>
            <w:r w:rsidRPr="00A1631E">
              <w:rPr>
                <w:rFonts w:cs="Arial"/>
                <w:sz w:val="16"/>
                <w:szCs w:val="16"/>
                <w:lang w:eastAsia="nb-NO"/>
              </w:rPr>
              <w:br/>
            </w:r>
          </w:p>
        </w:tc>
      </w:tr>
      <w:tr w:rsidR="00FF2AEE" w:rsidRPr="00A1631E" w14:paraId="41560468" w14:textId="77777777" w:rsidTr="00FF165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603319" w14:textId="77777777" w:rsidR="003B666A" w:rsidRPr="00A1631E" w:rsidRDefault="003B666A" w:rsidP="00A1631E">
            <w:pPr>
              <w:pStyle w:val="Brdtekst"/>
              <w:rPr>
                <w:lang w:eastAsia="nb-NO"/>
              </w:rPr>
            </w:pPr>
            <w:r w:rsidRPr="00A1631E">
              <w:rPr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hideMark/>
          </w:tcPr>
          <w:p w14:paraId="1F9530DB" w14:textId="60716C81" w:rsidR="003B666A" w:rsidRPr="00A1631E" w:rsidRDefault="00023E43" w:rsidP="00A1631E">
            <w:pPr>
              <w:pStyle w:val="Brdtekst"/>
              <w:rPr>
                <w:rFonts w:cs="Arial"/>
                <w:sz w:val="16"/>
                <w:szCs w:val="16"/>
                <w:lang w:eastAsia="nb-NO"/>
              </w:rPr>
            </w:pPr>
            <w:r w:rsidRPr="00A1631E">
              <w:rPr>
                <w:rFonts w:cs="Arial"/>
                <w:sz w:val="16"/>
                <w:szCs w:val="16"/>
                <w:lang w:eastAsia="nb-NO"/>
              </w:rPr>
              <w:t>m</w:t>
            </w:r>
            <w:r w:rsidR="003B666A" w:rsidRPr="00A1631E">
              <w:rPr>
                <w:rFonts w:cs="Arial"/>
                <w:sz w:val="16"/>
                <w:szCs w:val="16"/>
                <w:lang w:eastAsia="nb-NO"/>
              </w:rPr>
              <w:t>ill</w:t>
            </w:r>
            <w:r w:rsidR="00A76630" w:rsidRPr="00A1631E">
              <w:rPr>
                <w:rFonts w:cs="Arial"/>
                <w:sz w:val="16"/>
                <w:szCs w:val="16"/>
                <w:lang w:eastAsia="nb-NO"/>
              </w:rPr>
              <w:t>.</w:t>
            </w:r>
            <w:r w:rsidR="003B666A" w:rsidRPr="00A1631E">
              <w:rPr>
                <w:rFonts w:cs="Arial"/>
                <w:sz w:val="16"/>
                <w:szCs w:val="16"/>
                <w:lang w:eastAsia="nb-NO"/>
              </w:rPr>
              <w:t xml:space="preserve"> m</w:t>
            </w:r>
            <w:r w:rsidR="003B666A" w:rsidRPr="00A1631E">
              <w:rPr>
                <w:rFonts w:cs="Arial"/>
                <w:sz w:val="16"/>
                <w:szCs w:val="16"/>
                <w:vertAlign w:val="superscript"/>
                <w:lang w:eastAsia="nb-NO"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hideMark/>
          </w:tcPr>
          <w:p w14:paraId="3980152E" w14:textId="4A3C219C" w:rsidR="003B666A" w:rsidRPr="00A1631E" w:rsidRDefault="00023E43" w:rsidP="00A1631E">
            <w:pPr>
              <w:pStyle w:val="Brdtekst"/>
              <w:rPr>
                <w:rFonts w:cs="Arial"/>
                <w:sz w:val="16"/>
                <w:szCs w:val="16"/>
                <w:lang w:eastAsia="nb-NO"/>
              </w:rPr>
            </w:pPr>
            <w:r w:rsidRPr="00A1631E">
              <w:rPr>
                <w:rFonts w:cs="Arial"/>
                <w:sz w:val="16"/>
                <w:szCs w:val="16"/>
                <w:lang w:eastAsia="nb-NO"/>
              </w:rPr>
              <w:t>m</w:t>
            </w:r>
            <w:r w:rsidR="003B666A" w:rsidRPr="00A1631E">
              <w:rPr>
                <w:rFonts w:cs="Arial"/>
                <w:sz w:val="16"/>
                <w:szCs w:val="16"/>
                <w:lang w:eastAsia="nb-NO"/>
              </w:rPr>
              <w:t>ill</w:t>
            </w:r>
            <w:r w:rsidR="00A76630" w:rsidRPr="00A1631E">
              <w:rPr>
                <w:rFonts w:cs="Arial"/>
                <w:sz w:val="16"/>
                <w:szCs w:val="16"/>
                <w:lang w:eastAsia="nb-NO"/>
              </w:rPr>
              <w:t>.</w:t>
            </w:r>
            <w:r w:rsidR="003B666A" w:rsidRPr="00A1631E">
              <w:rPr>
                <w:rFonts w:cs="Arial"/>
                <w:sz w:val="16"/>
                <w:szCs w:val="16"/>
                <w:lang w:eastAsia="nb-NO"/>
              </w:rPr>
              <w:t xml:space="preserve"> m</w:t>
            </w:r>
            <w:r w:rsidR="003B666A" w:rsidRPr="00A1631E">
              <w:rPr>
                <w:rFonts w:cs="Arial"/>
                <w:sz w:val="16"/>
                <w:szCs w:val="16"/>
                <w:vertAlign w:val="superscript"/>
                <w:lang w:eastAsia="nb-NO"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hideMark/>
          </w:tcPr>
          <w:p w14:paraId="01B95477" w14:textId="23E2F4FD" w:rsidR="003B666A" w:rsidRPr="00A1631E" w:rsidRDefault="00023E43" w:rsidP="00A1631E">
            <w:pPr>
              <w:pStyle w:val="Brdtekst"/>
              <w:rPr>
                <w:rFonts w:cs="Arial"/>
                <w:sz w:val="16"/>
                <w:szCs w:val="16"/>
                <w:lang w:eastAsia="nb-NO"/>
              </w:rPr>
            </w:pPr>
            <w:r w:rsidRPr="00A1631E">
              <w:rPr>
                <w:rFonts w:cs="Arial"/>
                <w:sz w:val="16"/>
                <w:szCs w:val="16"/>
                <w:lang w:eastAsia="nb-NO"/>
              </w:rPr>
              <w:t>m</w:t>
            </w:r>
            <w:r w:rsidR="003B666A" w:rsidRPr="00A1631E">
              <w:rPr>
                <w:rFonts w:cs="Arial"/>
                <w:sz w:val="16"/>
                <w:szCs w:val="16"/>
                <w:lang w:eastAsia="nb-NO"/>
              </w:rPr>
              <w:t>rd</w:t>
            </w:r>
            <w:r w:rsidR="00676200" w:rsidRPr="00A1631E">
              <w:rPr>
                <w:rFonts w:cs="Arial"/>
                <w:sz w:val="16"/>
                <w:szCs w:val="16"/>
                <w:lang w:eastAsia="nb-NO"/>
              </w:rPr>
              <w:t>.</w:t>
            </w:r>
            <w:r w:rsidR="003B666A" w:rsidRPr="00A1631E">
              <w:rPr>
                <w:rFonts w:cs="Arial"/>
                <w:sz w:val="16"/>
                <w:szCs w:val="16"/>
                <w:lang w:eastAsia="nb-NO"/>
              </w:rPr>
              <w:t xml:space="preserve"> Sm</w:t>
            </w:r>
            <w:r w:rsidR="003B666A" w:rsidRPr="00A1631E">
              <w:rPr>
                <w:rFonts w:cs="Arial"/>
                <w:sz w:val="16"/>
                <w:szCs w:val="16"/>
                <w:vertAlign w:val="superscript"/>
                <w:lang w:eastAsia="nb-NO"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hideMark/>
          </w:tcPr>
          <w:p w14:paraId="3DEA0909" w14:textId="4A751E5B" w:rsidR="003B666A" w:rsidRPr="00A1631E" w:rsidRDefault="00023E43" w:rsidP="00A1631E">
            <w:pPr>
              <w:pStyle w:val="Brdtekst"/>
              <w:rPr>
                <w:rFonts w:cs="Arial"/>
                <w:sz w:val="16"/>
                <w:szCs w:val="16"/>
                <w:lang w:eastAsia="nb-NO"/>
              </w:rPr>
            </w:pPr>
            <w:r w:rsidRPr="00A1631E">
              <w:rPr>
                <w:rFonts w:cs="Arial"/>
                <w:sz w:val="16"/>
                <w:szCs w:val="16"/>
                <w:lang w:eastAsia="nb-NO"/>
              </w:rPr>
              <w:t>m</w:t>
            </w:r>
            <w:r w:rsidR="003B666A" w:rsidRPr="00A1631E">
              <w:rPr>
                <w:rFonts w:cs="Arial"/>
                <w:sz w:val="16"/>
                <w:szCs w:val="16"/>
                <w:lang w:eastAsia="nb-NO"/>
              </w:rPr>
              <w:t>rd</w:t>
            </w:r>
            <w:r w:rsidR="00676200" w:rsidRPr="00A1631E">
              <w:rPr>
                <w:rFonts w:cs="Arial"/>
                <w:sz w:val="16"/>
                <w:szCs w:val="16"/>
                <w:lang w:eastAsia="nb-NO"/>
              </w:rPr>
              <w:t>.</w:t>
            </w:r>
            <w:r w:rsidR="003B666A" w:rsidRPr="00A1631E">
              <w:rPr>
                <w:rFonts w:cs="Arial"/>
                <w:sz w:val="16"/>
                <w:szCs w:val="16"/>
                <w:lang w:eastAsia="nb-NO"/>
              </w:rPr>
              <w:t xml:space="preserve"> Sm</w:t>
            </w:r>
            <w:r w:rsidR="003B666A" w:rsidRPr="00A1631E">
              <w:rPr>
                <w:rFonts w:cs="Arial"/>
                <w:sz w:val="16"/>
                <w:szCs w:val="16"/>
                <w:vertAlign w:val="superscript"/>
                <w:lang w:eastAsia="nb-NO"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hideMark/>
          </w:tcPr>
          <w:p w14:paraId="566973C4" w14:textId="326A968E" w:rsidR="003B666A" w:rsidRPr="00A1631E" w:rsidRDefault="00023E43" w:rsidP="00A1631E">
            <w:pPr>
              <w:pStyle w:val="Brdtekst"/>
              <w:rPr>
                <w:rFonts w:cs="Arial"/>
                <w:sz w:val="16"/>
                <w:szCs w:val="16"/>
                <w:lang w:eastAsia="nb-NO"/>
              </w:rPr>
            </w:pPr>
            <w:r w:rsidRPr="00A1631E">
              <w:rPr>
                <w:rFonts w:cs="Arial"/>
                <w:sz w:val="16"/>
                <w:szCs w:val="16"/>
                <w:lang w:eastAsia="nb-NO"/>
              </w:rPr>
              <w:t>m</w:t>
            </w:r>
            <w:r w:rsidR="003B666A" w:rsidRPr="00A1631E">
              <w:rPr>
                <w:rFonts w:cs="Arial"/>
                <w:sz w:val="16"/>
                <w:szCs w:val="16"/>
                <w:lang w:eastAsia="nb-NO"/>
              </w:rPr>
              <w:t>ill</w:t>
            </w:r>
            <w:r w:rsidR="00676200" w:rsidRPr="00A1631E">
              <w:rPr>
                <w:rFonts w:cs="Arial"/>
                <w:sz w:val="16"/>
                <w:szCs w:val="16"/>
                <w:lang w:eastAsia="nb-NO"/>
              </w:rPr>
              <w:t>.</w:t>
            </w:r>
            <w:r w:rsidR="003B666A" w:rsidRPr="00A1631E">
              <w:rPr>
                <w:rFonts w:cs="Arial"/>
                <w:sz w:val="16"/>
                <w:szCs w:val="16"/>
                <w:lang w:eastAsia="nb-NO"/>
              </w:rPr>
              <w:t xml:space="preserve"> Sm</w:t>
            </w:r>
            <w:r w:rsidR="003B666A" w:rsidRPr="00A1631E">
              <w:rPr>
                <w:rFonts w:cs="Arial"/>
                <w:sz w:val="16"/>
                <w:szCs w:val="16"/>
                <w:vertAlign w:val="superscript"/>
                <w:lang w:eastAsia="nb-NO"/>
              </w:rPr>
              <w:t>3</w:t>
            </w:r>
          </w:p>
        </w:tc>
        <w:tc>
          <w:tcPr>
            <w:tcW w:w="1026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hideMark/>
          </w:tcPr>
          <w:p w14:paraId="268AFA59" w14:textId="34BD8DF7" w:rsidR="003B666A" w:rsidRPr="00A1631E" w:rsidRDefault="00023E43" w:rsidP="00A1631E">
            <w:pPr>
              <w:pStyle w:val="Brdtekst"/>
              <w:rPr>
                <w:rFonts w:cs="Arial"/>
                <w:sz w:val="16"/>
                <w:szCs w:val="16"/>
                <w:lang w:eastAsia="nb-NO"/>
              </w:rPr>
            </w:pPr>
            <w:r w:rsidRPr="00A1631E">
              <w:rPr>
                <w:rFonts w:cs="Arial"/>
                <w:sz w:val="16"/>
                <w:szCs w:val="16"/>
                <w:lang w:eastAsia="nb-NO"/>
              </w:rPr>
              <w:t>m</w:t>
            </w:r>
            <w:r w:rsidR="003B666A" w:rsidRPr="00A1631E">
              <w:rPr>
                <w:rFonts w:cs="Arial"/>
                <w:sz w:val="16"/>
                <w:szCs w:val="16"/>
                <w:lang w:eastAsia="nb-NO"/>
              </w:rPr>
              <w:t>rd</w:t>
            </w:r>
            <w:r w:rsidR="00676200" w:rsidRPr="00A1631E">
              <w:rPr>
                <w:rFonts w:cs="Arial"/>
                <w:sz w:val="16"/>
                <w:szCs w:val="16"/>
                <w:lang w:eastAsia="nb-NO"/>
              </w:rPr>
              <w:t>.</w:t>
            </w:r>
            <w:r w:rsidR="003B666A" w:rsidRPr="00A1631E">
              <w:rPr>
                <w:rFonts w:cs="Arial"/>
                <w:sz w:val="16"/>
                <w:szCs w:val="16"/>
                <w:lang w:eastAsia="nb-NO"/>
              </w:rPr>
              <w:t xml:space="preserve"> Sm</w:t>
            </w:r>
            <w:r w:rsidR="003B666A" w:rsidRPr="00A1631E">
              <w:rPr>
                <w:rFonts w:cs="Arial"/>
                <w:sz w:val="16"/>
                <w:szCs w:val="16"/>
                <w:vertAlign w:val="superscript"/>
                <w:lang w:eastAsia="nb-NO"/>
              </w:rPr>
              <w:t>3</w:t>
            </w:r>
          </w:p>
        </w:tc>
        <w:tc>
          <w:tcPr>
            <w:tcW w:w="955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hideMark/>
          </w:tcPr>
          <w:p w14:paraId="3CB3017F" w14:textId="6DE408C3" w:rsidR="003B666A" w:rsidRPr="00A1631E" w:rsidRDefault="00023E43" w:rsidP="00A1631E">
            <w:pPr>
              <w:pStyle w:val="Brdtekst"/>
              <w:rPr>
                <w:rFonts w:cs="Arial"/>
                <w:sz w:val="16"/>
                <w:szCs w:val="16"/>
                <w:lang w:eastAsia="nb-NO"/>
              </w:rPr>
            </w:pPr>
            <w:r w:rsidRPr="00A1631E">
              <w:rPr>
                <w:rFonts w:cs="Arial"/>
                <w:sz w:val="16"/>
                <w:szCs w:val="16"/>
                <w:lang w:eastAsia="nb-NO"/>
              </w:rPr>
              <w:t>m</w:t>
            </w:r>
            <w:r w:rsidR="003B666A" w:rsidRPr="00A1631E">
              <w:rPr>
                <w:rFonts w:cs="Arial"/>
                <w:sz w:val="16"/>
                <w:szCs w:val="16"/>
                <w:lang w:eastAsia="nb-NO"/>
              </w:rPr>
              <w:t>ill</w:t>
            </w:r>
            <w:r w:rsidR="00676200" w:rsidRPr="00A1631E">
              <w:rPr>
                <w:rFonts w:cs="Arial"/>
                <w:sz w:val="16"/>
                <w:szCs w:val="16"/>
                <w:lang w:eastAsia="nb-NO"/>
              </w:rPr>
              <w:t>.</w:t>
            </w:r>
            <w:r w:rsidR="003B666A" w:rsidRPr="00A1631E">
              <w:rPr>
                <w:rFonts w:cs="Arial"/>
                <w:sz w:val="16"/>
                <w:szCs w:val="16"/>
                <w:lang w:eastAsia="nb-NO"/>
              </w:rPr>
              <w:t xml:space="preserve"> tonn</w:t>
            </w:r>
          </w:p>
        </w:tc>
        <w:tc>
          <w:tcPr>
            <w:tcW w:w="996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hideMark/>
          </w:tcPr>
          <w:p w14:paraId="3A4D44D2" w14:textId="579F76D0" w:rsidR="003B666A" w:rsidRPr="00A1631E" w:rsidRDefault="00023E43" w:rsidP="00A1631E">
            <w:pPr>
              <w:pStyle w:val="Brdtekst"/>
              <w:rPr>
                <w:rFonts w:cs="Arial"/>
                <w:sz w:val="16"/>
                <w:szCs w:val="16"/>
                <w:lang w:eastAsia="nb-NO"/>
              </w:rPr>
            </w:pPr>
            <w:r w:rsidRPr="00A1631E">
              <w:rPr>
                <w:rFonts w:cs="Arial"/>
                <w:sz w:val="16"/>
                <w:szCs w:val="16"/>
                <w:lang w:eastAsia="nb-NO"/>
              </w:rPr>
              <w:t>m</w:t>
            </w:r>
            <w:r w:rsidR="003B666A" w:rsidRPr="00A1631E">
              <w:rPr>
                <w:rFonts w:cs="Arial"/>
                <w:sz w:val="16"/>
                <w:szCs w:val="16"/>
                <w:lang w:eastAsia="nb-NO"/>
              </w:rPr>
              <w:t>ill</w:t>
            </w:r>
            <w:r w:rsidR="00676200" w:rsidRPr="00A1631E">
              <w:rPr>
                <w:rFonts w:cs="Arial"/>
                <w:sz w:val="16"/>
                <w:szCs w:val="16"/>
                <w:lang w:eastAsia="nb-NO"/>
              </w:rPr>
              <w:t>.</w:t>
            </w:r>
            <w:r w:rsidR="003B666A" w:rsidRPr="00A1631E">
              <w:rPr>
                <w:rFonts w:cs="Arial"/>
                <w:sz w:val="16"/>
                <w:szCs w:val="16"/>
                <w:lang w:eastAsia="nb-NO"/>
              </w:rPr>
              <w:t xml:space="preserve"> Sm</w:t>
            </w:r>
            <w:r w:rsidR="003B666A" w:rsidRPr="00A1631E">
              <w:rPr>
                <w:rFonts w:cs="Arial"/>
                <w:sz w:val="16"/>
                <w:szCs w:val="16"/>
                <w:vertAlign w:val="superscript"/>
                <w:lang w:eastAsia="nb-NO"/>
              </w:rPr>
              <w:t>3</w:t>
            </w:r>
          </w:p>
        </w:tc>
      </w:tr>
      <w:tr w:rsidR="003B666A" w:rsidRPr="00A1631E" w14:paraId="00CCE264" w14:textId="77777777" w:rsidTr="00FF1652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BF3D4A3" w14:textId="77777777" w:rsidR="003B666A" w:rsidRPr="00A1631E" w:rsidRDefault="003B666A" w:rsidP="00A1631E">
            <w:pPr>
              <w:pStyle w:val="Brdtekst"/>
              <w:rPr>
                <w:rFonts w:cs="Arial"/>
                <w:sz w:val="16"/>
                <w:szCs w:val="16"/>
                <w:lang w:eastAsia="nb-NO"/>
              </w:rPr>
            </w:pPr>
            <w:r w:rsidRPr="00A1631E">
              <w:rPr>
                <w:rFonts w:cs="Arial"/>
                <w:sz w:val="16"/>
                <w:szCs w:val="16"/>
                <w:lang w:eastAsia="nb-NO"/>
              </w:rPr>
              <w:t>RNB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431364C" w14:textId="77777777" w:rsidR="003B666A" w:rsidRPr="00A1631E" w:rsidRDefault="003B666A" w:rsidP="00A1631E">
            <w:pPr>
              <w:pStyle w:val="Brdtekst"/>
              <w:rPr>
                <w:rFonts w:cs="Arial"/>
                <w:sz w:val="20"/>
                <w:szCs w:val="20"/>
                <w:lang w:eastAsia="nb-NO"/>
              </w:rPr>
            </w:pPr>
            <w:r w:rsidRPr="00A1631E">
              <w:rPr>
                <w:rFonts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EFCED95" w14:textId="77777777" w:rsidR="003B666A" w:rsidRPr="00A1631E" w:rsidRDefault="003B666A" w:rsidP="00A1631E">
            <w:pPr>
              <w:pStyle w:val="Brdtekst"/>
              <w:rPr>
                <w:rFonts w:cs="Arial"/>
                <w:sz w:val="20"/>
                <w:szCs w:val="20"/>
                <w:lang w:eastAsia="nb-NO"/>
              </w:rPr>
            </w:pPr>
            <w:r w:rsidRPr="00A1631E">
              <w:rPr>
                <w:rFonts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8333D3A" w14:textId="77777777" w:rsidR="003B666A" w:rsidRPr="00A1631E" w:rsidRDefault="003B666A" w:rsidP="00A1631E">
            <w:pPr>
              <w:pStyle w:val="Brdtekst"/>
              <w:rPr>
                <w:rFonts w:cs="Arial"/>
                <w:sz w:val="20"/>
                <w:szCs w:val="20"/>
                <w:lang w:eastAsia="nb-NO"/>
              </w:rPr>
            </w:pPr>
            <w:r w:rsidRPr="00A1631E">
              <w:rPr>
                <w:rFonts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0C0BA95" w14:textId="77777777" w:rsidR="003B666A" w:rsidRPr="00A1631E" w:rsidRDefault="003B666A" w:rsidP="00A1631E">
            <w:pPr>
              <w:pStyle w:val="Brdtekst"/>
              <w:rPr>
                <w:rFonts w:cs="Arial"/>
                <w:sz w:val="20"/>
                <w:szCs w:val="20"/>
                <w:lang w:eastAsia="nb-NO"/>
              </w:rPr>
            </w:pPr>
            <w:r w:rsidRPr="00A1631E">
              <w:rPr>
                <w:rFonts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CC297CE" w14:textId="77777777" w:rsidR="003B666A" w:rsidRPr="00A1631E" w:rsidRDefault="003B666A" w:rsidP="00A1631E">
            <w:pPr>
              <w:pStyle w:val="Brdtekst"/>
              <w:rPr>
                <w:rFonts w:cs="Arial"/>
                <w:sz w:val="20"/>
                <w:szCs w:val="20"/>
                <w:lang w:eastAsia="nb-NO"/>
              </w:rPr>
            </w:pPr>
            <w:r w:rsidRPr="00A1631E">
              <w:rPr>
                <w:rFonts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046A415" w14:textId="77777777" w:rsidR="003B666A" w:rsidRPr="00A1631E" w:rsidRDefault="003B666A" w:rsidP="00A1631E">
            <w:pPr>
              <w:pStyle w:val="Brdtekst"/>
              <w:rPr>
                <w:rFonts w:cs="Arial"/>
                <w:sz w:val="20"/>
                <w:szCs w:val="20"/>
                <w:lang w:eastAsia="nb-NO"/>
              </w:rPr>
            </w:pPr>
            <w:r w:rsidRPr="00A1631E">
              <w:rPr>
                <w:rFonts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111A933" w14:textId="77777777" w:rsidR="003B666A" w:rsidRPr="00A1631E" w:rsidRDefault="003B666A" w:rsidP="00A1631E">
            <w:pPr>
              <w:pStyle w:val="Brdtekst"/>
              <w:rPr>
                <w:rFonts w:cs="Arial"/>
                <w:sz w:val="20"/>
                <w:szCs w:val="20"/>
                <w:lang w:eastAsia="nb-NO"/>
              </w:rPr>
            </w:pPr>
            <w:r w:rsidRPr="00A1631E">
              <w:rPr>
                <w:rFonts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D94CEC2" w14:textId="77777777" w:rsidR="003B666A" w:rsidRPr="00A1631E" w:rsidRDefault="003B666A" w:rsidP="00A1631E">
            <w:pPr>
              <w:pStyle w:val="Brdtekst"/>
              <w:rPr>
                <w:rFonts w:cs="Arial"/>
                <w:sz w:val="20"/>
                <w:szCs w:val="20"/>
                <w:lang w:eastAsia="nb-NO"/>
              </w:rPr>
            </w:pPr>
            <w:r w:rsidRPr="00A1631E">
              <w:rPr>
                <w:rFonts w:cs="Arial"/>
                <w:sz w:val="20"/>
                <w:szCs w:val="20"/>
                <w:lang w:eastAsia="nb-NO"/>
              </w:rPr>
              <w:t> </w:t>
            </w:r>
          </w:p>
        </w:tc>
      </w:tr>
      <w:tr w:rsidR="003B666A" w:rsidRPr="00A1631E" w14:paraId="5E3CD566" w14:textId="77777777" w:rsidTr="00FF1652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F15B7D2" w14:textId="77777777" w:rsidR="003B666A" w:rsidRPr="00A1631E" w:rsidRDefault="003B666A" w:rsidP="00A1631E">
            <w:pPr>
              <w:pStyle w:val="Brdtekst"/>
              <w:rPr>
                <w:rFonts w:cs="Arial"/>
                <w:sz w:val="16"/>
                <w:szCs w:val="16"/>
                <w:lang w:eastAsia="nb-NO"/>
              </w:rPr>
            </w:pPr>
            <w:r w:rsidRPr="00A1631E">
              <w:rPr>
                <w:rFonts w:cs="Arial"/>
                <w:sz w:val="16"/>
                <w:szCs w:val="16"/>
                <w:lang w:eastAsia="nb-NO"/>
              </w:rPr>
              <w:t>Avvik RNB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F39D48D" w14:textId="77777777" w:rsidR="003B666A" w:rsidRPr="00A1631E" w:rsidRDefault="003B666A" w:rsidP="00A1631E">
            <w:pPr>
              <w:pStyle w:val="Brdtekst"/>
              <w:rPr>
                <w:rFonts w:cs="Arial"/>
                <w:sz w:val="20"/>
                <w:szCs w:val="20"/>
                <w:lang w:eastAsia="nb-NO"/>
              </w:rPr>
            </w:pPr>
            <w:r w:rsidRPr="00A1631E">
              <w:rPr>
                <w:rFonts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89BDB52" w14:textId="77777777" w:rsidR="003B666A" w:rsidRPr="00A1631E" w:rsidRDefault="003B666A" w:rsidP="00A1631E">
            <w:pPr>
              <w:pStyle w:val="Brdtekst"/>
              <w:rPr>
                <w:rFonts w:cs="Arial"/>
                <w:sz w:val="20"/>
                <w:szCs w:val="20"/>
                <w:lang w:eastAsia="nb-NO"/>
              </w:rPr>
            </w:pPr>
            <w:r w:rsidRPr="00A1631E">
              <w:rPr>
                <w:rFonts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E39B82C" w14:textId="77777777" w:rsidR="003B666A" w:rsidRPr="00A1631E" w:rsidRDefault="003B666A" w:rsidP="00A1631E">
            <w:pPr>
              <w:pStyle w:val="Brdtekst"/>
              <w:rPr>
                <w:rFonts w:cs="Arial"/>
                <w:sz w:val="20"/>
                <w:szCs w:val="20"/>
                <w:lang w:eastAsia="nb-NO"/>
              </w:rPr>
            </w:pPr>
            <w:r w:rsidRPr="00A1631E">
              <w:rPr>
                <w:rFonts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75B5298" w14:textId="77777777" w:rsidR="003B666A" w:rsidRPr="00A1631E" w:rsidRDefault="003B666A" w:rsidP="00A1631E">
            <w:pPr>
              <w:pStyle w:val="Brdtekst"/>
              <w:rPr>
                <w:rFonts w:cs="Arial"/>
                <w:sz w:val="20"/>
                <w:szCs w:val="20"/>
                <w:lang w:eastAsia="nb-NO"/>
              </w:rPr>
            </w:pPr>
            <w:r w:rsidRPr="00A1631E">
              <w:rPr>
                <w:rFonts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57C4632" w14:textId="77777777" w:rsidR="003B666A" w:rsidRPr="00A1631E" w:rsidRDefault="003B666A" w:rsidP="00A1631E">
            <w:pPr>
              <w:pStyle w:val="Brdtekst"/>
              <w:rPr>
                <w:rFonts w:cs="Arial"/>
                <w:sz w:val="20"/>
                <w:szCs w:val="20"/>
                <w:lang w:eastAsia="nb-NO"/>
              </w:rPr>
            </w:pPr>
            <w:r w:rsidRPr="00A1631E">
              <w:rPr>
                <w:rFonts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B9DAFC0" w14:textId="77777777" w:rsidR="003B666A" w:rsidRPr="00A1631E" w:rsidRDefault="003B666A" w:rsidP="00A1631E">
            <w:pPr>
              <w:pStyle w:val="Brdtekst"/>
              <w:rPr>
                <w:rFonts w:cs="Arial"/>
                <w:sz w:val="20"/>
                <w:szCs w:val="20"/>
                <w:lang w:eastAsia="nb-NO"/>
              </w:rPr>
            </w:pPr>
            <w:r w:rsidRPr="00A1631E">
              <w:rPr>
                <w:rFonts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B6C2C72" w14:textId="77777777" w:rsidR="003B666A" w:rsidRPr="00A1631E" w:rsidRDefault="003B666A" w:rsidP="00A1631E">
            <w:pPr>
              <w:pStyle w:val="Brdtekst"/>
              <w:rPr>
                <w:rFonts w:cs="Arial"/>
                <w:sz w:val="20"/>
                <w:szCs w:val="20"/>
                <w:lang w:eastAsia="nb-NO"/>
              </w:rPr>
            </w:pPr>
            <w:r w:rsidRPr="00A1631E">
              <w:rPr>
                <w:rFonts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FF1E721" w14:textId="77777777" w:rsidR="003B666A" w:rsidRPr="00A1631E" w:rsidRDefault="003B666A" w:rsidP="00A1631E">
            <w:pPr>
              <w:pStyle w:val="Brdtekst"/>
              <w:rPr>
                <w:rFonts w:cs="Arial"/>
                <w:sz w:val="20"/>
                <w:szCs w:val="20"/>
                <w:lang w:eastAsia="nb-NO"/>
              </w:rPr>
            </w:pPr>
            <w:r w:rsidRPr="00A1631E">
              <w:rPr>
                <w:rFonts w:cs="Arial"/>
                <w:sz w:val="20"/>
                <w:szCs w:val="20"/>
                <w:lang w:eastAsia="nb-NO"/>
              </w:rPr>
              <w:t> </w:t>
            </w:r>
          </w:p>
        </w:tc>
      </w:tr>
      <w:tr w:rsidR="003B666A" w:rsidRPr="00A1631E" w14:paraId="0131A148" w14:textId="77777777" w:rsidTr="00FF1652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ED37FEC" w14:textId="77777777" w:rsidR="003B666A" w:rsidRPr="00A1631E" w:rsidRDefault="003B666A" w:rsidP="00A1631E">
            <w:pPr>
              <w:pStyle w:val="Brdtekst"/>
              <w:rPr>
                <w:rFonts w:cs="Arial"/>
                <w:sz w:val="16"/>
                <w:szCs w:val="16"/>
                <w:lang w:eastAsia="nb-NO"/>
              </w:rPr>
            </w:pPr>
            <w:r w:rsidRPr="00A1631E">
              <w:rPr>
                <w:rFonts w:cs="Arial"/>
                <w:sz w:val="16"/>
                <w:szCs w:val="16"/>
                <w:lang w:eastAsia="nb-NO"/>
              </w:rPr>
              <w:t>Omsøkte volum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2DF60B7" w14:textId="77777777" w:rsidR="003B666A" w:rsidRPr="00A1631E" w:rsidRDefault="003B666A" w:rsidP="00A1631E">
            <w:pPr>
              <w:pStyle w:val="Brdtekst"/>
              <w:rPr>
                <w:highlight w:val="blac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E8E4077" w14:textId="77777777" w:rsidR="003B666A" w:rsidRPr="00A1631E" w:rsidRDefault="003B666A" w:rsidP="00A1631E">
            <w:pPr>
              <w:pStyle w:val="Brdtekst"/>
              <w:rPr>
                <w:highlight w:val="blac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24C1C54" w14:textId="77777777" w:rsidR="003B666A" w:rsidRPr="00A1631E" w:rsidRDefault="003B666A" w:rsidP="00A1631E">
            <w:pPr>
              <w:pStyle w:val="Brdtekst"/>
              <w:rPr>
                <w:rFonts w:cs="Arial"/>
                <w:sz w:val="20"/>
                <w:szCs w:val="20"/>
                <w:lang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CE7892D" w14:textId="77777777" w:rsidR="003B666A" w:rsidRPr="00A1631E" w:rsidRDefault="003B666A" w:rsidP="00A1631E">
            <w:pPr>
              <w:pStyle w:val="Brdtekst"/>
              <w:rPr>
                <w:rFonts w:cs="Arial"/>
                <w:sz w:val="20"/>
                <w:szCs w:val="20"/>
                <w:lang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98641D6" w14:textId="77777777" w:rsidR="003B666A" w:rsidRPr="00A1631E" w:rsidRDefault="003B666A" w:rsidP="00A1631E">
            <w:pPr>
              <w:pStyle w:val="Brdtekst"/>
              <w:rPr>
                <w:rFonts w:cs="Arial"/>
                <w:sz w:val="20"/>
                <w:szCs w:val="20"/>
                <w:lang w:eastAsia="nb-NO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E989B50" w14:textId="77777777" w:rsidR="003B666A" w:rsidRPr="00A1631E" w:rsidRDefault="003B666A" w:rsidP="00A1631E">
            <w:pPr>
              <w:pStyle w:val="Brdtekst"/>
              <w:rPr>
                <w:rFonts w:cs="Arial"/>
                <w:sz w:val="20"/>
                <w:szCs w:val="20"/>
                <w:lang w:eastAsia="nb-NO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F8B2D77" w14:textId="77777777" w:rsidR="003B666A" w:rsidRPr="00A1631E" w:rsidRDefault="003B666A" w:rsidP="00A1631E">
            <w:pPr>
              <w:pStyle w:val="Brdtekst"/>
              <w:rPr>
                <w:rFonts w:cs="Arial"/>
                <w:sz w:val="20"/>
                <w:szCs w:val="20"/>
                <w:lang w:eastAsia="nb-NO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95C3388" w14:textId="77777777" w:rsidR="003B666A" w:rsidRPr="00A1631E" w:rsidRDefault="003B666A" w:rsidP="00A1631E">
            <w:pPr>
              <w:pStyle w:val="Brdtekst"/>
              <w:rPr>
                <w:rFonts w:cs="Arial"/>
                <w:sz w:val="20"/>
                <w:szCs w:val="20"/>
                <w:lang w:eastAsia="nb-NO"/>
              </w:rPr>
            </w:pPr>
          </w:p>
        </w:tc>
      </w:tr>
    </w:tbl>
    <w:p w14:paraId="6804F576" w14:textId="77777777" w:rsidR="003B666A" w:rsidRPr="00A1631E" w:rsidRDefault="003B666A" w:rsidP="00A1631E">
      <w:pPr>
        <w:pStyle w:val="Brdtekst"/>
        <w:rPr>
          <w:color w:val="FF0000"/>
        </w:rPr>
      </w:pPr>
    </w:p>
    <w:p w14:paraId="21499373" w14:textId="3FDBE905" w:rsidR="003B666A" w:rsidRDefault="003B666A" w:rsidP="003B666A">
      <w:pPr>
        <w:pStyle w:val="Brdtekst"/>
      </w:pPr>
      <w:r>
        <w:t xml:space="preserve">Tallene som oppgis i </w:t>
      </w:r>
      <w:r w:rsidR="00102131">
        <w:t>t</w:t>
      </w:r>
      <w:r>
        <w:t xml:space="preserve">abell 1 gjelder fra planlagt dato for oppstart (dato skal angis). Ved angivelse av volum skal det brukes tre desimaler. </w:t>
      </w:r>
    </w:p>
    <w:p w14:paraId="1EAA7114" w14:textId="77777777" w:rsidR="003B666A" w:rsidRPr="00A60C65" w:rsidRDefault="003B666A" w:rsidP="003B666A">
      <w:pPr>
        <w:pStyle w:val="Brdtekst"/>
      </w:pPr>
    </w:p>
    <w:p w14:paraId="0BC0DEFD" w14:textId="64973A6F" w:rsidR="003B666A" w:rsidRDefault="361371E1" w:rsidP="525E3123">
      <w:pPr>
        <w:pStyle w:val="Overskrift2"/>
        <w:spacing w:before="120" w:after="120"/>
        <w:ind w:left="0" w:firstLine="0"/>
      </w:pPr>
      <w:bookmarkStart w:id="43" w:name="_Toc200454852"/>
      <w:proofErr w:type="gramStart"/>
      <w:r>
        <w:lastRenderedPageBreak/>
        <w:t>3.2</w:t>
      </w:r>
      <w:r w:rsidR="001D3A6B">
        <w:t xml:space="preserve">  </w:t>
      </w:r>
      <w:r w:rsidR="003B666A">
        <w:t>Brenning</w:t>
      </w:r>
      <w:proofErr w:type="gramEnd"/>
      <w:r w:rsidR="003B666A">
        <w:t xml:space="preserve"> og kaldventilering</w:t>
      </w:r>
      <w:bookmarkEnd w:id="43"/>
      <w:r w:rsidR="003B666A">
        <w:t xml:space="preserve"> </w:t>
      </w:r>
      <w:bookmarkStart w:id="44" w:name="_Hlk34401804"/>
    </w:p>
    <w:p w14:paraId="013757C5" w14:textId="35373B38" w:rsidR="003B666A" w:rsidRDefault="003B666A" w:rsidP="003B666A">
      <w:pPr>
        <w:pStyle w:val="Brdtekst"/>
      </w:pPr>
      <w:r w:rsidRPr="00210656">
        <w:t xml:space="preserve">Til grunn for søknad om </w:t>
      </w:r>
      <w:r>
        <w:t>brenning (</w:t>
      </w:r>
      <w:proofErr w:type="spellStart"/>
      <w:r>
        <w:t>fakling</w:t>
      </w:r>
      <w:proofErr w:type="spellEnd"/>
      <w:r>
        <w:t>) og kaldventilering s</w:t>
      </w:r>
      <w:r w:rsidRPr="00210656">
        <w:t>kal det foreligge tilstrekkelig dokumentasjon for å behandle s</w:t>
      </w:r>
      <w:r>
        <w:t xml:space="preserve">aken. </w:t>
      </w:r>
      <w:r w:rsidRPr="00A678E6">
        <w:t>Søkere som eventuelt ikke leverer statusrapport før oppstart av produksjon</w:t>
      </w:r>
      <w:r w:rsidR="22CFE700">
        <w:t>,</w:t>
      </w:r>
      <w:r w:rsidRPr="00A678E6">
        <w:t xml:space="preserve"> skal i søknaden legge ved tilleggsinformasjon tilsvarende den som er i en statusrappo</w:t>
      </w:r>
      <w:r w:rsidRPr="007F022C">
        <w:t>rt.</w:t>
      </w:r>
      <w:r>
        <w:t xml:space="preserve"> </w:t>
      </w:r>
      <w:bookmarkStart w:id="45" w:name="_Hlk43204628"/>
      <w:r>
        <w:t xml:space="preserve">I tillegg vil myndighetene basere seg på operatørens </w:t>
      </w:r>
      <w:r w:rsidR="001F7958">
        <w:t>prosedyrer</w:t>
      </w:r>
      <w:r>
        <w:t xml:space="preserve"> for brenning og kaldventilering for den enkelte innretning. </w:t>
      </w:r>
      <w:r w:rsidR="00BB5A27">
        <w:t>Prosedyrene</w:t>
      </w:r>
      <w:r>
        <w:t xml:space="preserve"> bes </w:t>
      </w:r>
      <w:r w:rsidR="004C487F" w:rsidRPr="001729EC">
        <w:t>vedl</w:t>
      </w:r>
      <w:r w:rsidR="00177E59">
        <w:t>agt</w:t>
      </w:r>
      <w:r w:rsidR="004C487F">
        <w:t xml:space="preserve"> </w:t>
      </w:r>
      <w:r>
        <w:t xml:space="preserve">søknaden. </w:t>
      </w:r>
    </w:p>
    <w:p w14:paraId="432EDB76" w14:textId="77777777" w:rsidR="003B666A" w:rsidRDefault="003B666A" w:rsidP="003B666A">
      <w:pPr>
        <w:pStyle w:val="Brdtekst"/>
      </w:pPr>
    </w:p>
    <w:p w14:paraId="77A60EDD" w14:textId="77777777" w:rsidR="003B666A" w:rsidRDefault="003B666A" w:rsidP="003B666A">
      <w:pPr>
        <w:pStyle w:val="Brdtekst"/>
      </w:pPr>
      <w:r>
        <w:t xml:space="preserve">Prioriteringen og rekkefølgen av aktiviteter i forbindelse med produksjonsstart og tidlig produksjon må planlegges med sikte på å forhindre brenning og kaldventilering utover det som er nødvendig av sikkerhetsmessige grunner for normal drift, jf. pl. § 4-4. </w:t>
      </w:r>
      <w:bookmarkEnd w:id="45"/>
    </w:p>
    <w:p w14:paraId="38952727" w14:textId="77777777" w:rsidR="003B666A" w:rsidRDefault="003B666A" w:rsidP="003B666A">
      <w:pPr>
        <w:pStyle w:val="Brdtekst"/>
      </w:pPr>
    </w:p>
    <w:p w14:paraId="4D0BC82D" w14:textId="16743BFB" w:rsidR="003B666A" w:rsidRDefault="003B666A" w:rsidP="003B666A">
      <w:pPr>
        <w:pStyle w:val="Brdtekst"/>
      </w:pPr>
      <w:r>
        <w:t xml:space="preserve">Rettighetshaver bes fylle ut </w:t>
      </w:r>
      <w:r w:rsidR="00521C33">
        <w:t>t</w:t>
      </w:r>
      <w:r>
        <w:t>abell 2 som legges ved søknaden. Kildene til kaldventilering bør samsvare med kilder oppgitt i EEH</w:t>
      </w:r>
      <w:r w:rsidRPr="00551C2F">
        <w:t xml:space="preserve"> (</w:t>
      </w:r>
      <w:proofErr w:type="spellStart"/>
      <w:r w:rsidRPr="00551C2F">
        <w:t>Fugitive</w:t>
      </w:r>
      <w:proofErr w:type="spellEnd"/>
      <w:r w:rsidRPr="00551C2F">
        <w:t xml:space="preserve"> </w:t>
      </w:r>
      <w:proofErr w:type="spellStart"/>
      <w:r w:rsidRPr="00551C2F">
        <w:t>Emission</w:t>
      </w:r>
      <w:proofErr w:type="spellEnd"/>
      <w:r w:rsidRPr="00551C2F">
        <w:t xml:space="preserve"> and Venting).</w:t>
      </w:r>
      <w:r>
        <w:t xml:space="preserve"> Omsøkte volumer skal angis som</w:t>
      </w:r>
      <w:r w:rsidDel="00E669C4">
        <w:t xml:space="preserve"> </w:t>
      </w:r>
      <w:r>
        <w:t>mill. Sm</w:t>
      </w:r>
      <w:r w:rsidRPr="00ED077C">
        <w:rPr>
          <w:vertAlign w:val="superscript"/>
        </w:rPr>
        <w:t>3</w:t>
      </w:r>
      <w:r>
        <w:t xml:space="preserve"> per </w:t>
      </w:r>
      <w:r w:rsidR="5CDC1A27">
        <w:t>år</w:t>
      </w:r>
      <w:r>
        <w:t xml:space="preserve">. </w:t>
      </w:r>
    </w:p>
    <w:p w14:paraId="44568FD7" w14:textId="77777777" w:rsidR="003B666A" w:rsidRDefault="003B666A" w:rsidP="003B666A">
      <w:pPr>
        <w:pStyle w:val="Brdtekst"/>
      </w:pPr>
    </w:p>
    <w:p w14:paraId="47D90445" w14:textId="737EF5D1" w:rsidR="003B666A" w:rsidRPr="006A6BE9" w:rsidRDefault="003B666A" w:rsidP="003B666A">
      <w:pPr>
        <w:pStyle w:val="Brdtekst"/>
        <w:rPr>
          <w:sz w:val="20"/>
          <w:szCs w:val="20"/>
        </w:rPr>
      </w:pPr>
      <w:r w:rsidRPr="006A6BE9">
        <w:rPr>
          <w:sz w:val="20"/>
          <w:szCs w:val="20"/>
        </w:rPr>
        <w:t xml:space="preserve">Tabell 2 – Omsøkte </w:t>
      </w:r>
      <w:r w:rsidR="00B364E9">
        <w:rPr>
          <w:sz w:val="20"/>
          <w:szCs w:val="20"/>
        </w:rPr>
        <w:t>kvote</w:t>
      </w:r>
      <w:r w:rsidR="00DE557A">
        <w:rPr>
          <w:sz w:val="20"/>
          <w:szCs w:val="20"/>
        </w:rPr>
        <w:t>r</w:t>
      </w:r>
      <w:r w:rsidRPr="006A6BE9">
        <w:rPr>
          <w:sz w:val="20"/>
          <w:szCs w:val="20"/>
        </w:rPr>
        <w:t xml:space="preserve"> </w:t>
      </w:r>
    </w:p>
    <w:tbl>
      <w:tblPr>
        <w:tblW w:w="59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4"/>
        <w:gridCol w:w="613"/>
        <w:gridCol w:w="1579"/>
      </w:tblGrid>
      <w:tr w:rsidR="003B666A" w:rsidRPr="00B87232" w14:paraId="59152AB0" w14:textId="77777777" w:rsidTr="0089572D">
        <w:trPr>
          <w:trHeight w:val="30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AABF" w14:textId="77777777" w:rsidR="003B666A" w:rsidRPr="00B87232" w:rsidRDefault="003B66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5FDF" w14:textId="4B38FED9" w:rsidR="003B666A" w:rsidRPr="00B87232" w:rsidRDefault="003B66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9281" w14:textId="5A03C15D" w:rsidR="003B666A" w:rsidRPr="00B87232" w:rsidRDefault="06D2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6EB5ABA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 xml:space="preserve"> </w:t>
            </w:r>
            <w:r w:rsidR="389B0AC5" w:rsidRPr="6EB5ABA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>Årlig k</w:t>
            </w:r>
            <w:r w:rsidRPr="6EB5ABA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>vote</w:t>
            </w:r>
            <w:r w:rsidR="70CB1C25" w:rsidRPr="6EB5ABA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 xml:space="preserve"> </w:t>
            </w:r>
          </w:p>
        </w:tc>
      </w:tr>
      <w:tr w:rsidR="003B666A" w:rsidRPr="00B87232" w14:paraId="67A4796C" w14:textId="77777777" w:rsidTr="0089572D">
        <w:trPr>
          <w:trHeight w:val="31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hideMark/>
          </w:tcPr>
          <w:p w14:paraId="1C1384D8" w14:textId="77777777" w:rsidR="003B666A" w:rsidRPr="00DA67EA" w:rsidRDefault="003B666A">
            <w:pPr>
              <w:rPr>
                <w:rFonts w:ascii="Aptos" w:eastAsia="Times New Roman" w:hAnsi="Aptos" w:cs="Arial"/>
                <w:color w:val="000000"/>
                <w:sz w:val="16"/>
                <w:szCs w:val="16"/>
                <w:lang w:val="en-US" w:eastAsia="nb-NO"/>
              </w:rPr>
            </w:pPr>
            <w:r w:rsidRPr="00DA67EA">
              <w:rPr>
                <w:rFonts w:ascii="Aptos" w:eastAsia="Times New Roman" w:hAnsi="Aptos" w:cs="Arial"/>
                <w:color w:val="000000" w:themeColor="text1"/>
                <w:sz w:val="16"/>
                <w:szCs w:val="16"/>
                <w:lang w:val="en-US" w:eastAsia="nb-NO"/>
              </w:rPr>
              <w:t>Brenning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hideMark/>
          </w:tcPr>
          <w:p w14:paraId="33DC2351" w14:textId="5D1DFDDA" w:rsidR="003B666A" w:rsidRPr="00DA67EA" w:rsidRDefault="003B666A">
            <w:pPr>
              <w:jc w:val="center"/>
              <w:rPr>
                <w:rFonts w:ascii="Aptos" w:eastAsia="Times New Roman" w:hAnsi="Aptos" w:cs="Calibri"/>
                <w:color w:val="000000"/>
                <w:sz w:val="16"/>
                <w:szCs w:val="16"/>
                <w:lang w:eastAsia="nb-NO"/>
              </w:rPr>
            </w:pPr>
            <w:r w:rsidRPr="00DA67EA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eastAsia="nb-NO"/>
              </w:rPr>
              <w:t>mill</w:t>
            </w:r>
            <w:r w:rsidR="00477036" w:rsidRPr="00DA67EA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eastAsia="nb-NO"/>
              </w:rPr>
              <w:t>ion</w:t>
            </w:r>
            <w:r w:rsidRPr="00DA67EA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eastAsia="nb-NO"/>
              </w:rPr>
              <w:t xml:space="preserve"> Sm</w:t>
            </w:r>
            <w:r w:rsidRPr="00DA67EA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vertAlign w:val="superscript"/>
                <w:lang w:eastAsia="nb-NO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 w:themeFill="accent6" w:themeFillTint="33"/>
            <w:noWrap/>
            <w:hideMark/>
          </w:tcPr>
          <w:p w14:paraId="1F43B3E4" w14:textId="77777777" w:rsidR="003B666A" w:rsidRPr="00B87232" w:rsidRDefault="003B666A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b-NO"/>
              </w:rPr>
            </w:pPr>
            <w:r w:rsidRPr="00B872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3B666A" w:rsidRPr="00B87232" w14:paraId="2B9ACA21" w14:textId="77777777" w:rsidTr="0089572D">
        <w:trPr>
          <w:trHeight w:val="30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hideMark/>
          </w:tcPr>
          <w:p w14:paraId="2BD3221E" w14:textId="77777777" w:rsidR="003B666A" w:rsidRPr="00DA67EA" w:rsidRDefault="003B666A">
            <w:pPr>
              <w:rPr>
                <w:rFonts w:ascii="Aptos" w:eastAsia="Times New Roman" w:hAnsi="Aptos" w:cs="Arial"/>
                <w:color w:val="000000"/>
                <w:sz w:val="16"/>
                <w:szCs w:val="16"/>
                <w:lang w:eastAsia="nb-NO"/>
              </w:rPr>
            </w:pPr>
            <w:r w:rsidRPr="00DA67EA">
              <w:rPr>
                <w:rFonts w:ascii="Aptos" w:eastAsia="Times New Roman" w:hAnsi="Aptos" w:cs="Arial"/>
                <w:color w:val="000000" w:themeColor="text1"/>
                <w:sz w:val="16"/>
                <w:szCs w:val="16"/>
                <w:lang w:eastAsia="nb-NO"/>
              </w:rPr>
              <w:t>Kaldventilering (alle kilder til utslipp av naturgass)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hideMark/>
          </w:tcPr>
          <w:p w14:paraId="5DD0925E" w14:textId="62A071B4" w:rsidR="003B666A" w:rsidRPr="00DA67EA" w:rsidRDefault="003B666A">
            <w:pPr>
              <w:jc w:val="center"/>
              <w:rPr>
                <w:rFonts w:ascii="Aptos" w:eastAsia="Times New Roman" w:hAnsi="Aptos" w:cs="Calibri"/>
                <w:color w:val="000000"/>
                <w:sz w:val="16"/>
                <w:szCs w:val="16"/>
                <w:lang w:eastAsia="nb-NO"/>
              </w:rPr>
            </w:pPr>
            <w:r w:rsidRPr="00DA67EA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eastAsia="nb-NO"/>
              </w:rPr>
              <w:t>mill</w:t>
            </w:r>
            <w:r w:rsidR="00477036" w:rsidRPr="00DA67EA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eastAsia="nb-NO"/>
              </w:rPr>
              <w:t>ion</w:t>
            </w:r>
            <w:r w:rsidRPr="00DA67EA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eastAsia="nb-NO"/>
              </w:rPr>
              <w:t xml:space="preserve"> Sm</w:t>
            </w:r>
            <w:r w:rsidRPr="00DA67EA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vertAlign w:val="superscript"/>
                <w:lang w:eastAsia="nb-NO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 w:themeFill="accent6" w:themeFillTint="33"/>
            <w:noWrap/>
            <w:hideMark/>
          </w:tcPr>
          <w:p w14:paraId="258C0634" w14:textId="77777777" w:rsidR="003B666A" w:rsidRPr="00B87232" w:rsidRDefault="003B666A">
            <w:pPr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b-NO"/>
              </w:rPr>
            </w:pPr>
            <w:r w:rsidRPr="00B87232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</w:tbl>
    <w:p w14:paraId="6C491ADE" w14:textId="77777777" w:rsidR="003B666A" w:rsidRDefault="003B666A" w:rsidP="003B666A">
      <w:pPr>
        <w:pStyle w:val="Brdtekst"/>
      </w:pPr>
    </w:p>
    <w:p w14:paraId="3BB46611" w14:textId="7E05DFA8" w:rsidR="003B666A" w:rsidRDefault="003B666A" w:rsidP="003B666A">
      <w:pPr>
        <w:pStyle w:val="Brdtekst"/>
      </w:pPr>
      <w:r>
        <w:t>Forventet dato for oppstart av brenning og kaldventilering skal oppgis i søknaden. Dersom søknaden omfatter flere innretninger bes rettighetshaver om å gi informasjon per innretning, tilsvarende som for årlige søknader om brenning og kaldventilering</w:t>
      </w:r>
      <w:r w:rsidR="008F0DB2">
        <w:t>.</w:t>
      </w:r>
      <w:r>
        <w:t xml:space="preserve"> </w:t>
      </w:r>
    </w:p>
    <w:p w14:paraId="12BC5D51" w14:textId="77777777" w:rsidR="003B666A" w:rsidRDefault="003B666A" w:rsidP="00756CF1">
      <w:pPr>
        <w:pStyle w:val="Overskrift1"/>
        <w:numPr>
          <w:ilvl w:val="0"/>
          <w:numId w:val="11"/>
        </w:numPr>
        <w:spacing w:before="600" w:after="120"/>
      </w:pPr>
      <w:bookmarkStart w:id="46" w:name="_Toc200454853"/>
      <w:bookmarkEnd w:id="44"/>
      <w:r>
        <w:t>Årlige produksjonstillatelser</w:t>
      </w:r>
      <w:bookmarkEnd w:id="46"/>
      <w:r>
        <w:t xml:space="preserve">  </w:t>
      </w:r>
      <w:bookmarkStart w:id="47" w:name="_Toc505781922"/>
      <w:bookmarkStart w:id="48" w:name="_Toc505933193"/>
      <w:bookmarkStart w:id="49" w:name="_Toc505936804"/>
      <w:bookmarkStart w:id="50" w:name="_Toc506202881"/>
      <w:bookmarkEnd w:id="36"/>
      <w:bookmarkEnd w:id="37"/>
      <w:bookmarkEnd w:id="38"/>
      <w:bookmarkEnd w:id="39"/>
    </w:p>
    <w:p w14:paraId="5F54964F" w14:textId="154DF89A" w:rsidR="003B666A" w:rsidRDefault="003B666A" w:rsidP="003B666A">
      <w:pPr>
        <w:pStyle w:val="Brdtekst"/>
      </w:pPr>
      <w:r>
        <w:t>Felt i produksjon skal søke om tillatelse til produksjon</w:t>
      </w:r>
      <w:r w:rsidR="00905799">
        <w:t xml:space="preserve">, </w:t>
      </w:r>
      <w:r w:rsidRPr="004F1999">
        <w:t>injeksjon,</w:t>
      </w:r>
      <w:r>
        <w:t xml:space="preserve"> brenning og kaldventilering. Søknadsfristen er innen</w:t>
      </w:r>
      <w:r w:rsidRPr="00121178">
        <w:t xml:space="preserve"> 1. november</w:t>
      </w:r>
      <w:r w:rsidR="00C41FF8">
        <w:t xml:space="preserve"> og</w:t>
      </w:r>
      <w:r>
        <w:t xml:space="preserve"> </w:t>
      </w:r>
      <w:r w:rsidR="00C41FF8">
        <w:t>p</w:t>
      </w:r>
      <w:r>
        <w:t>roduksjonst</w:t>
      </w:r>
      <w:r w:rsidRPr="00626BD2">
        <w:t xml:space="preserve">illatelsen gjelder </w:t>
      </w:r>
      <w:r>
        <w:t xml:space="preserve">for </w:t>
      </w:r>
      <w:r w:rsidRPr="00626BD2">
        <w:t>det kommende kalenderår</w:t>
      </w:r>
      <w:r>
        <w:t>et</w:t>
      </w:r>
      <w:r w:rsidRPr="00626BD2">
        <w:t>.</w:t>
      </w:r>
      <w:r w:rsidRPr="00AF29A7">
        <w:t xml:space="preserve"> </w:t>
      </w:r>
    </w:p>
    <w:p w14:paraId="4B174325" w14:textId="77777777" w:rsidR="003B666A" w:rsidRDefault="003B666A" w:rsidP="003B666A">
      <w:pPr>
        <w:ind w:left="-5" w:right="78"/>
      </w:pPr>
    </w:p>
    <w:p w14:paraId="5677B23D" w14:textId="5DACE211" w:rsidR="003B666A" w:rsidRPr="00AF29A7" w:rsidRDefault="003B666A" w:rsidP="003B666A">
      <w:pPr>
        <w:ind w:left="-5" w:right="78"/>
      </w:pPr>
      <w:r>
        <w:t>Landanlegg og innretninger som har behov for brenning og eller kaldventilering, og som ikke er tilknyttet et felt, skal søke om tillatelse til brenning og kaldventilering.</w:t>
      </w:r>
    </w:p>
    <w:p w14:paraId="48FDB928" w14:textId="77777777" w:rsidR="003B666A" w:rsidRDefault="003B666A" w:rsidP="003B666A">
      <w:pPr>
        <w:pStyle w:val="Brdtekst"/>
        <w:rPr>
          <w:rStyle w:val="Hyperkobling"/>
        </w:rPr>
      </w:pPr>
    </w:p>
    <w:p w14:paraId="48B51C0E" w14:textId="57C18AEA" w:rsidR="003B666A" w:rsidRPr="004E7CB8" w:rsidRDefault="31DF5706" w:rsidP="525E3123">
      <w:pPr>
        <w:pStyle w:val="Overskrift2"/>
        <w:spacing w:before="120" w:after="120"/>
        <w:ind w:left="0" w:firstLine="0"/>
      </w:pPr>
      <w:bookmarkStart w:id="51" w:name="_Toc200454854"/>
      <w:proofErr w:type="gramStart"/>
      <w:r>
        <w:t>4.1</w:t>
      </w:r>
      <w:r w:rsidR="001D3A6B">
        <w:t xml:space="preserve">  </w:t>
      </w:r>
      <w:r w:rsidR="003B666A">
        <w:t>P</w:t>
      </w:r>
      <w:r w:rsidR="003B666A" w:rsidRPr="004E7CB8">
        <w:t>roduksjon</w:t>
      </w:r>
      <w:proofErr w:type="gramEnd"/>
      <w:r w:rsidR="003B666A">
        <w:t xml:space="preserve"> og injeksjon</w:t>
      </w:r>
      <w:bookmarkEnd w:id="51"/>
      <w:r w:rsidR="003B666A">
        <w:t xml:space="preserve">  </w:t>
      </w:r>
    </w:p>
    <w:p w14:paraId="67022DD5" w14:textId="58E42523" w:rsidR="003B666A" w:rsidRDefault="003B666A" w:rsidP="525E3123">
      <w:pPr>
        <w:pStyle w:val="Brdtekst"/>
        <w:rPr>
          <w:rStyle w:val="Hyperkobling"/>
        </w:rPr>
      </w:pPr>
      <w:r w:rsidRPr="00F64379">
        <w:t>Myndighetenes vurdering</w:t>
      </w:r>
      <w:r>
        <w:t xml:space="preserve"> av søknaden</w:t>
      </w:r>
      <w:r w:rsidRPr="00F64379">
        <w:t xml:space="preserve"> </w:t>
      </w:r>
      <w:r>
        <w:t>vil basere</w:t>
      </w:r>
      <w:r w:rsidRPr="00F64379">
        <w:t xml:space="preserve"> seg på gjeldende PUD</w:t>
      </w:r>
      <w:r>
        <w:t xml:space="preserve"> eller fritak for PUD</w:t>
      </w:r>
      <w:r w:rsidRPr="00F64379">
        <w:t xml:space="preserve">, </w:t>
      </w:r>
      <w:r>
        <w:t>å</w:t>
      </w:r>
      <w:r w:rsidRPr="002F6DE0">
        <w:t>rlig statusrapport for felt i produksjon</w:t>
      </w:r>
      <w:r>
        <w:rPr>
          <w:rStyle w:val="Fotnotereferanse"/>
        </w:rPr>
        <w:footnoteReference w:id="2"/>
      </w:r>
      <w:r>
        <w:t>, innrapportering til RNB</w:t>
      </w:r>
      <w:r>
        <w:rPr>
          <w:rStyle w:val="Fotnotereferanse"/>
        </w:rPr>
        <w:footnoteReference w:id="3"/>
      </w:r>
      <w:r>
        <w:t xml:space="preserve">, og informasjon om faktisk produksjon/ injeksjon mv. Se egen </w:t>
      </w:r>
      <w:hyperlink r:id="rId23" w:history="1">
        <w:r w:rsidRPr="002C10D1">
          <w:rPr>
            <w:rStyle w:val="Hyperkobling"/>
          </w:rPr>
          <w:t>veileder for årlig statusrapport</w:t>
        </w:r>
      </w:hyperlink>
      <w:r>
        <w:t xml:space="preserve"> </w:t>
      </w:r>
      <w:r w:rsidRPr="002F6DE0">
        <w:t>for felt i</w:t>
      </w:r>
      <w:r>
        <w:t xml:space="preserve"> </w:t>
      </w:r>
      <w:r w:rsidRPr="002F6DE0">
        <w:t>produksjon</w:t>
      </w:r>
      <w:r w:rsidRPr="003672AD">
        <w:t>.</w:t>
      </w:r>
      <w:r>
        <w:t xml:space="preserve"> Videre vil vurderingen bygge på </w:t>
      </w:r>
      <w:r w:rsidRPr="00F64379">
        <w:t xml:space="preserve">informasjon fra myndighetenes løpende </w:t>
      </w:r>
      <w:r>
        <w:t xml:space="preserve">oppfølgning av </w:t>
      </w:r>
      <w:r w:rsidRPr="00F64379">
        <w:t>utvinningstillatelsene</w:t>
      </w:r>
      <w:r>
        <w:t>.</w:t>
      </w:r>
    </w:p>
    <w:p w14:paraId="59A54208" w14:textId="77777777" w:rsidR="003B666A" w:rsidRDefault="003B666A" w:rsidP="003B666A">
      <w:pPr>
        <w:pStyle w:val="Brdtekst"/>
        <w:rPr>
          <w:rStyle w:val="Hyperkobling"/>
        </w:rPr>
      </w:pPr>
    </w:p>
    <w:p w14:paraId="33E31E33" w14:textId="2DD02BFB" w:rsidR="003B666A" w:rsidRPr="001F4366" w:rsidRDefault="003B666A" w:rsidP="525E3123">
      <w:pPr>
        <w:pStyle w:val="Brdtekst"/>
      </w:pPr>
      <w:r>
        <w:t xml:space="preserve">Rettighetshaver bes fylle ut årlige data i </w:t>
      </w:r>
      <w:r w:rsidR="00521C33">
        <w:t>t</w:t>
      </w:r>
      <w:r>
        <w:t xml:space="preserve">abell 3 som </w:t>
      </w:r>
      <w:r w:rsidR="00E42802">
        <w:t>vedlegg</w:t>
      </w:r>
      <w:r w:rsidR="004F7B2A">
        <w:t xml:space="preserve"> til</w:t>
      </w:r>
      <w:r>
        <w:t xml:space="preserve"> søknaden. Eventuelle a</w:t>
      </w:r>
      <w:r w:rsidRPr="009F5A05">
        <w:t xml:space="preserve">vvik mellom </w:t>
      </w:r>
      <w:r>
        <w:t>volum</w:t>
      </w:r>
      <w:r w:rsidRPr="009F5A05">
        <w:t xml:space="preserve"> innrapportert til RNB og omsøkte volum skal </w:t>
      </w:r>
      <w:r>
        <w:t>angis og begrunnes</w:t>
      </w:r>
      <w:r w:rsidRPr="009F5A05">
        <w:t xml:space="preserve"> i søknaden.</w:t>
      </w:r>
      <w:r>
        <w:t xml:space="preserve"> </w:t>
      </w:r>
    </w:p>
    <w:p w14:paraId="429CA4CC" w14:textId="64A9A3E0" w:rsidR="003B666A" w:rsidRDefault="003B666A" w:rsidP="525E3123">
      <w:pPr>
        <w:pStyle w:val="Brdtekst"/>
      </w:pPr>
      <w:r w:rsidRPr="006A6BE9">
        <w:rPr>
          <w:sz w:val="20"/>
          <w:szCs w:val="20"/>
        </w:rPr>
        <w:t xml:space="preserve">Tabell 3 – Omsøkte volum </w:t>
      </w:r>
    </w:p>
    <w:p w14:paraId="0B462967" w14:textId="77777777" w:rsidR="00771453" w:rsidRPr="00771453" w:rsidRDefault="00771453" w:rsidP="00771453">
      <w:pPr>
        <w:pStyle w:val="Brdtekst"/>
      </w:pPr>
      <w:r w:rsidRPr="00771453">
        <w:lastRenderedPageBreak/>
        <w:t xml:space="preserve">Tabell 3 – Omsøkte volum 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992"/>
        <w:gridCol w:w="993"/>
        <w:gridCol w:w="1134"/>
        <w:gridCol w:w="992"/>
        <w:gridCol w:w="850"/>
        <w:gridCol w:w="993"/>
      </w:tblGrid>
      <w:tr w:rsidR="00225CA6" w:rsidRPr="008F016E" w14:paraId="560C753A" w14:textId="77777777" w:rsidTr="003B10F9">
        <w:trPr>
          <w:trHeight w:val="132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DAF0C64" w14:textId="002A4EBA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5F7B261A" w14:textId="721AF807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  <w:r w:rsidRPr="00771453">
              <w:rPr>
                <w:sz w:val="16"/>
                <w:szCs w:val="16"/>
              </w:rPr>
              <w:t>Vann injeksjon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1271A21E" w14:textId="0FAA292C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  <w:r w:rsidRPr="00771453">
              <w:rPr>
                <w:sz w:val="16"/>
                <w:szCs w:val="16"/>
              </w:rPr>
              <w:t>Vann produksjon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2C65173E" w14:textId="0DFA2BD1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  <w:r w:rsidRPr="00771453">
              <w:rPr>
                <w:sz w:val="16"/>
                <w:szCs w:val="16"/>
              </w:rPr>
              <w:t>Brutto</w:t>
            </w:r>
          </w:p>
          <w:p w14:paraId="3D395DCC" w14:textId="516FB88E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  <w:r w:rsidRPr="00771453">
              <w:rPr>
                <w:sz w:val="16"/>
                <w:szCs w:val="16"/>
              </w:rPr>
              <w:t>gass</w:t>
            </w:r>
          </w:p>
          <w:p w14:paraId="5CD01E65" w14:textId="4608124D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  <w:r w:rsidRPr="00771453">
              <w:rPr>
                <w:sz w:val="16"/>
                <w:szCs w:val="16"/>
              </w:rPr>
              <w:t>produksjon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372AE6E1" w14:textId="77777777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  <w:r w:rsidRPr="00771453">
              <w:rPr>
                <w:sz w:val="16"/>
                <w:szCs w:val="16"/>
              </w:rPr>
              <w:t>Injeksjon av gass</w:t>
            </w:r>
            <w:r w:rsidRPr="00771453">
              <w:rPr>
                <w:sz w:val="16"/>
                <w:szCs w:val="16"/>
              </w:rPr>
              <w:br/>
              <w:t>i eget felt, ekskl. gassløft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03E80595" w14:textId="32DDBAE6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  <w:r w:rsidRPr="00771453">
              <w:rPr>
                <w:sz w:val="16"/>
                <w:szCs w:val="16"/>
              </w:rPr>
              <w:t xml:space="preserve">Årlig salg av </w:t>
            </w:r>
            <w:r w:rsidRPr="00771453">
              <w:rPr>
                <w:sz w:val="16"/>
                <w:szCs w:val="16"/>
              </w:rPr>
              <w:br/>
              <w:t xml:space="preserve">olje </w:t>
            </w:r>
            <w:r w:rsidRPr="00771453">
              <w:rPr>
                <w:sz w:val="16"/>
                <w:szCs w:val="16"/>
              </w:rPr>
              <w:br/>
              <w:t>forventnings-verdi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772ACF4F" w14:textId="77777777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  <w:r w:rsidRPr="00771453">
              <w:rPr>
                <w:sz w:val="16"/>
                <w:szCs w:val="16"/>
              </w:rPr>
              <w:t xml:space="preserve">Salg av gass per kalenderår  </w:t>
            </w:r>
            <w:r w:rsidRPr="00771453">
              <w:rPr>
                <w:sz w:val="16"/>
                <w:szCs w:val="16"/>
              </w:rPr>
              <w:br/>
              <w:t>40 MJ/Sm</w:t>
            </w:r>
            <w:r w:rsidRPr="00771453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40601404" w14:textId="77777777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  <w:r w:rsidRPr="00771453">
              <w:rPr>
                <w:sz w:val="16"/>
                <w:szCs w:val="16"/>
              </w:rPr>
              <w:t xml:space="preserve">Årlig salg av </w:t>
            </w:r>
            <w:r w:rsidRPr="00771453">
              <w:rPr>
                <w:sz w:val="16"/>
                <w:szCs w:val="16"/>
              </w:rPr>
              <w:br/>
              <w:t>NGL</w:t>
            </w:r>
            <w:r w:rsidRPr="00771453">
              <w:rPr>
                <w:sz w:val="16"/>
                <w:szCs w:val="16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40ECC348" w14:textId="77777777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  <w:r w:rsidRPr="00771453">
              <w:rPr>
                <w:sz w:val="16"/>
                <w:szCs w:val="16"/>
              </w:rPr>
              <w:t>Årlig salg av kondensat</w:t>
            </w:r>
            <w:r w:rsidRPr="00771453">
              <w:rPr>
                <w:sz w:val="16"/>
                <w:szCs w:val="16"/>
              </w:rPr>
              <w:br/>
            </w:r>
          </w:p>
        </w:tc>
      </w:tr>
      <w:tr w:rsidR="00225CA6" w:rsidRPr="008F016E" w14:paraId="067804F5" w14:textId="77777777" w:rsidTr="003B10F9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A0444" w14:textId="3EB2F155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0828882" w14:textId="77777777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  <w:r w:rsidRPr="00771453">
              <w:rPr>
                <w:sz w:val="16"/>
                <w:szCs w:val="16"/>
              </w:rPr>
              <w:t>mill. m</w:t>
            </w:r>
            <w:r w:rsidRPr="00771453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ABBBAF8" w14:textId="77777777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  <w:r w:rsidRPr="00771453">
              <w:rPr>
                <w:sz w:val="16"/>
                <w:szCs w:val="16"/>
              </w:rPr>
              <w:t>mill. m</w:t>
            </w:r>
            <w:r w:rsidRPr="00771453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F008A78" w14:textId="77777777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  <w:r w:rsidRPr="00771453">
              <w:rPr>
                <w:sz w:val="16"/>
                <w:szCs w:val="16"/>
              </w:rPr>
              <w:t>mrd. Sm</w:t>
            </w:r>
            <w:r w:rsidRPr="00771453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2CCF748" w14:textId="77777777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  <w:r w:rsidRPr="00771453">
              <w:rPr>
                <w:sz w:val="16"/>
                <w:szCs w:val="16"/>
              </w:rPr>
              <w:t>mrd. Sm</w:t>
            </w:r>
            <w:r w:rsidRPr="00771453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C376F41" w14:textId="77777777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  <w:r w:rsidRPr="00771453">
              <w:rPr>
                <w:sz w:val="16"/>
                <w:szCs w:val="16"/>
              </w:rPr>
              <w:t>mill. Sm</w:t>
            </w:r>
            <w:r w:rsidRPr="00771453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5B3F240" w14:textId="77777777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  <w:r w:rsidRPr="00771453">
              <w:rPr>
                <w:sz w:val="16"/>
                <w:szCs w:val="16"/>
              </w:rPr>
              <w:t>mrd. Sm</w:t>
            </w:r>
            <w:r w:rsidRPr="00771453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361285C" w14:textId="77777777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  <w:r w:rsidRPr="00771453">
              <w:rPr>
                <w:sz w:val="16"/>
                <w:szCs w:val="16"/>
              </w:rPr>
              <w:t>mill. tonn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1564A95" w14:textId="77777777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  <w:r w:rsidRPr="00771453">
              <w:rPr>
                <w:sz w:val="16"/>
                <w:szCs w:val="16"/>
              </w:rPr>
              <w:t>mill. Sm</w:t>
            </w:r>
            <w:r w:rsidRPr="00771453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225CA6" w:rsidRPr="008F016E" w14:paraId="36E2E3CF" w14:textId="77777777" w:rsidTr="003B10F9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562E1C7" w14:textId="71E13027" w:rsidR="00771453" w:rsidRPr="00771453" w:rsidRDefault="00771453" w:rsidP="004024E4">
            <w:pPr>
              <w:pStyle w:val="Brdtekst"/>
              <w:rPr>
                <w:sz w:val="16"/>
                <w:szCs w:val="16"/>
              </w:rPr>
            </w:pPr>
            <w:r w:rsidRPr="00771453">
              <w:rPr>
                <w:sz w:val="16"/>
                <w:szCs w:val="16"/>
              </w:rPr>
              <w:t>RNB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D7C60A9" w14:textId="6701460C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7953DA4" w14:textId="36E91A32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36A7500" w14:textId="279EAFDB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6175239" w14:textId="0DCD272C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7BA2AA7" w14:textId="126488D2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C030942" w14:textId="35E19EDB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B86F27B" w14:textId="2B9804BC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31139CB" w14:textId="01FA7D96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</w:p>
        </w:tc>
      </w:tr>
      <w:tr w:rsidR="00225CA6" w:rsidRPr="008F016E" w14:paraId="4D213ACA" w14:textId="77777777" w:rsidTr="003B10F9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94A457B" w14:textId="77777777" w:rsidR="00771453" w:rsidRPr="00771453" w:rsidRDefault="00771453" w:rsidP="004024E4">
            <w:pPr>
              <w:pStyle w:val="Brdtekst"/>
              <w:rPr>
                <w:sz w:val="16"/>
                <w:szCs w:val="16"/>
              </w:rPr>
            </w:pPr>
            <w:r w:rsidRPr="00771453">
              <w:rPr>
                <w:sz w:val="16"/>
                <w:szCs w:val="16"/>
              </w:rPr>
              <w:t>Avvik RNB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1584BE2" w14:textId="01B09C71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6412E3" w14:textId="6F6E5053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1357CFD" w14:textId="760C769B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C08A650" w14:textId="572F179C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2E131F1" w14:textId="44A9ACE3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445AD17" w14:textId="3C5A6BEA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00E0A39" w14:textId="73EAB59D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5AB0665" w14:textId="0E463E6D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</w:p>
        </w:tc>
      </w:tr>
      <w:tr w:rsidR="00225CA6" w:rsidRPr="008F016E" w14:paraId="22C25140" w14:textId="77777777" w:rsidTr="003B10F9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ED93905" w14:textId="77777777" w:rsidR="00771453" w:rsidRPr="00771453" w:rsidRDefault="00771453" w:rsidP="004024E4">
            <w:pPr>
              <w:pStyle w:val="Brdtekst"/>
              <w:rPr>
                <w:sz w:val="16"/>
                <w:szCs w:val="16"/>
              </w:rPr>
            </w:pPr>
            <w:r w:rsidRPr="00771453">
              <w:rPr>
                <w:sz w:val="16"/>
                <w:szCs w:val="16"/>
              </w:rPr>
              <w:t>Omsøkte Volum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E6D1BEE" w14:textId="77777777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AD54C41" w14:textId="77777777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3DB4ECD" w14:textId="77777777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6F6AEB9B" w14:textId="77777777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3DD910B" w14:textId="77777777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6123707" w14:textId="77777777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3D5CDE6" w14:textId="77777777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4C48DFE6" w14:textId="77777777" w:rsidR="00771453" w:rsidRPr="00771453" w:rsidRDefault="00771453" w:rsidP="006D0DA8">
            <w:pPr>
              <w:pStyle w:val="Brdtekst"/>
              <w:jc w:val="center"/>
              <w:rPr>
                <w:sz w:val="16"/>
                <w:szCs w:val="16"/>
              </w:rPr>
            </w:pPr>
          </w:p>
        </w:tc>
      </w:tr>
    </w:tbl>
    <w:p w14:paraId="13B3BDCC" w14:textId="77777777" w:rsidR="00771453" w:rsidRPr="00771453" w:rsidRDefault="00771453" w:rsidP="006D0DA8">
      <w:pPr>
        <w:pStyle w:val="Brdtekst"/>
        <w:jc w:val="center"/>
        <w:rPr>
          <w:sz w:val="16"/>
          <w:szCs w:val="16"/>
        </w:rPr>
      </w:pPr>
    </w:p>
    <w:p w14:paraId="29294B95" w14:textId="77777777" w:rsidR="003B666A" w:rsidRPr="008F016E" w:rsidRDefault="003B666A" w:rsidP="003B666A">
      <w:pPr>
        <w:pStyle w:val="Brdtekst"/>
        <w:rPr>
          <w:sz w:val="16"/>
          <w:szCs w:val="16"/>
        </w:rPr>
      </w:pPr>
    </w:p>
    <w:p w14:paraId="06CDFC28" w14:textId="53809FCC" w:rsidR="003B666A" w:rsidRDefault="003B666A" w:rsidP="525E3123">
      <w:pPr>
        <w:pStyle w:val="Brdtekst"/>
      </w:pPr>
      <w:bookmarkStart w:id="52" w:name="_Hlk73004763"/>
      <w:r>
        <w:t xml:space="preserve">Volumene som oppgis i </w:t>
      </w:r>
      <w:r w:rsidR="00196C3D">
        <w:t>t</w:t>
      </w:r>
      <w:r>
        <w:t>abell 3 gjelder kun omsøkte volumer til de årlige produksjonstillatelsene for væske og gass (ordinære tillatelser per kalenderår).</w:t>
      </w:r>
      <w:r w:rsidRPr="001C159E">
        <w:t xml:space="preserve"> </w:t>
      </w:r>
      <w:r>
        <w:t xml:space="preserve">Ved angivelse av volum skal det brukes tre desimaler. </w:t>
      </w:r>
    </w:p>
    <w:p w14:paraId="274F3CCF" w14:textId="77777777" w:rsidR="003B666A" w:rsidRDefault="003B666A" w:rsidP="003B666A">
      <w:pPr>
        <w:pStyle w:val="Brdtekst"/>
      </w:pPr>
    </w:p>
    <w:bookmarkEnd w:id="52"/>
    <w:p w14:paraId="25DCA678" w14:textId="2DC40CD0" w:rsidR="003B666A" w:rsidRDefault="003B666A" w:rsidP="525E3123">
      <w:pPr>
        <w:pStyle w:val="Brdtekst"/>
      </w:pPr>
      <w:r>
        <w:t>F</w:t>
      </w:r>
      <w:r w:rsidRPr="00647729">
        <w:t xml:space="preserve">elt som søker om </w:t>
      </w:r>
      <w:r>
        <w:t xml:space="preserve">en </w:t>
      </w:r>
      <w:r w:rsidRPr="00647729">
        <w:t xml:space="preserve">særskilt produksjonstillatelse for gass, jf. punkt 5, </w:t>
      </w:r>
      <w:r>
        <w:t>må også</w:t>
      </w:r>
      <w:r w:rsidRPr="00647729">
        <w:t xml:space="preserve"> søke om tillatelse til øvrig produksjon</w:t>
      </w:r>
      <w:r w:rsidR="00AF4DC3">
        <w:t xml:space="preserve">, </w:t>
      </w:r>
      <w:r w:rsidRPr="00647729">
        <w:t>injeksjon</w:t>
      </w:r>
      <w:r>
        <w:t>, brenning og kaldventilering</w:t>
      </w:r>
      <w:r w:rsidRPr="00647729">
        <w:t xml:space="preserve"> </w:t>
      </w:r>
      <w:r>
        <w:t>innen 1. november, jf.</w:t>
      </w:r>
      <w:r w:rsidRPr="00647729">
        <w:t xml:space="preserve"> </w:t>
      </w:r>
      <w:r w:rsidR="009D2F15">
        <w:t>t</w:t>
      </w:r>
      <w:r w:rsidRPr="00647729">
        <w:t>abell 3</w:t>
      </w:r>
      <w:r>
        <w:t xml:space="preserve"> ovenfor. Volumer dekket av/omsøkt i en særskilt produksjonstillatelse for gass skal ikke angis i </w:t>
      </w:r>
      <w:r w:rsidR="009D2F15">
        <w:t>t</w:t>
      </w:r>
      <w:r>
        <w:t>abell 3</w:t>
      </w:r>
      <w:r w:rsidR="0087788F">
        <w:t>.</w:t>
      </w:r>
    </w:p>
    <w:p w14:paraId="1CEB1832" w14:textId="77777777" w:rsidR="003B666A" w:rsidRDefault="003B666A" w:rsidP="003B666A">
      <w:pPr>
        <w:pStyle w:val="Brdtekst"/>
      </w:pPr>
    </w:p>
    <w:p w14:paraId="020BFE66" w14:textId="49398C88" w:rsidR="003B666A" w:rsidRPr="00E63AEF" w:rsidRDefault="00B0293C" w:rsidP="00B0293C">
      <w:pPr>
        <w:pStyle w:val="Overskrift2"/>
      </w:pPr>
      <w:bookmarkStart w:id="53" w:name="_Toc200454855"/>
      <w:proofErr w:type="gramStart"/>
      <w:r>
        <w:t>4.2</w:t>
      </w:r>
      <w:r w:rsidR="001D3A6B">
        <w:t xml:space="preserve">  </w:t>
      </w:r>
      <w:r w:rsidR="003B666A">
        <w:t>Brenning</w:t>
      </w:r>
      <w:proofErr w:type="gramEnd"/>
      <w:r w:rsidR="003B666A">
        <w:t xml:space="preserve"> og kaldventilering</w:t>
      </w:r>
      <w:bookmarkEnd w:id="53"/>
      <w:r w:rsidR="003B666A">
        <w:t xml:space="preserve"> </w:t>
      </w:r>
    </w:p>
    <w:p w14:paraId="212B466E" w14:textId="225ABFE9" w:rsidR="003B666A" w:rsidRDefault="003B666A" w:rsidP="003B666A">
      <w:r w:rsidRPr="00210656">
        <w:t>Til grunn for søknad</w:t>
      </w:r>
      <w:r w:rsidR="00E038BB">
        <w:t xml:space="preserve"> om årlige kvoter for brenning og kaldventilering</w:t>
      </w:r>
      <w:r w:rsidRPr="00210656">
        <w:t xml:space="preserve"> </w:t>
      </w:r>
      <w:r>
        <w:t>s</w:t>
      </w:r>
      <w:r w:rsidRPr="00210656">
        <w:t>kal det foreligge tilstrekkelig dokumentasjon fo</w:t>
      </w:r>
      <w:r w:rsidR="00C9697B">
        <w:t xml:space="preserve">r myndighetene til </w:t>
      </w:r>
      <w:r w:rsidRPr="00210656">
        <w:t>å behandle s</w:t>
      </w:r>
      <w:r>
        <w:t xml:space="preserve">aken, jf. vedlegg 1 – </w:t>
      </w:r>
      <w:r w:rsidRPr="00FA3CB7">
        <w:rPr>
          <w:i/>
          <w:iCs/>
        </w:rPr>
        <w:t>Grunnlag til søknad om kvoter for brenning og kaldventilering</w:t>
      </w:r>
      <w:r>
        <w:t>.</w:t>
      </w:r>
      <w:r w:rsidRPr="00DF6F4B">
        <w:t xml:space="preserve"> </w:t>
      </w:r>
      <w:r>
        <w:t xml:space="preserve">I tillegg vil myndighetene basere seg på operatørens </w:t>
      </w:r>
      <w:r w:rsidR="0016522B">
        <w:t>prosedyre</w:t>
      </w:r>
      <w:r w:rsidR="006E6E7E">
        <w:t>r</w:t>
      </w:r>
      <w:r>
        <w:t xml:space="preserve"> for brenning (</w:t>
      </w:r>
      <w:proofErr w:type="spellStart"/>
      <w:r>
        <w:t>fakling</w:t>
      </w:r>
      <w:proofErr w:type="spellEnd"/>
      <w:r>
        <w:t xml:space="preserve">) og kaldventilering for den enkelte innretning. </w:t>
      </w:r>
      <w:r w:rsidR="00D80E8E" w:rsidRPr="001A498C">
        <w:t>P</w:t>
      </w:r>
      <w:r w:rsidR="0016522B" w:rsidRPr="0010688E">
        <w:t>rosedyren</w:t>
      </w:r>
      <w:r w:rsidR="00D80E8E" w:rsidRPr="0010688E">
        <w:t>e</w:t>
      </w:r>
      <w:r w:rsidR="00376962" w:rsidRPr="0010688E">
        <w:t xml:space="preserve"> </w:t>
      </w:r>
      <w:r w:rsidR="00D80E8E" w:rsidRPr="0010688E">
        <w:t xml:space="preserve">bes </w:t>
      </w:r>
      <w:r w:rsidR="00376962" w:rsidRPr="0010688E">
        <w:t>vedlegges</w:t>
      </w:r>
      <w:r w:rsidR="00376962">
        <w:t xml:space="preserve"> </w:t>
      </w:r>
      <w:r>
        <w:t xml:space="preserve">søknaden. </w:t>
      </w:r>
    </w:p>
    <w:p w14:paraId="1439A65C" w14:textId="77777777" w:rsidR="003B666A" w:rsidRDefault="003B666A" w:rsidP="003B666A"/>
    <w:p w14:paraId="697400BD" w14:textId="31951CCD" w:rsidR="00176E99" w:rsidRPr="001F4366" w:rsidRDefault="003B666A" w:rsidP="00176E99">
      <w:r>
        <w:t xml:space="preserve">Omsøkte volum </w:t>
      </w:r>
      <w:r w:rsidR="00B77FCA">
        <w:t xml:space="preserve">skal </w:t>
      </w:r>
      <w:r>
        <w:t xml:space="preserve">oppgis i </w:t>
      </w:r>
      <w:r w:rsidR="007354C2" w:rsidRPr="009D2F15">
        <w:t>vedlegg</w:t>
      </w:r>
      <w:r w:rsidR="008B7AC7" w:rsidRPr="009D2F15">
        <w:t xml:space="preserve"> 1</w:t>
      </w:r>
      <w:r>
        <w:t>. Her oppgis anslag for: a) den normale driften, b) det planlagte vedlikeholdet og c) stans/oppstart av prosessanlegget i forbindelse med uforutsette hendelser. Antall uforutsette hendelser som kan ventes i perioden baseres på tidligere erfaring.</w:t>
      </w:r>
      <w:r w:rsidR="00176E99">
        <w:t xml:space="preserve"> </w:t>
      </w:r>
      <w:r w:rsidR="00016F4F">
        <w:t xml:space="preserve">Et utklipp </w:t>
      </w:r>
      <w:r w:rsidR="00176E99">
        <w:t>fra</w:t>
      </w:r>
      <w:r w:rsidR="00176E99" w:rsidRPr="00FF2641">
        <w:t xml:space="preserve"> </w:t>
      </w:r>
      <w:r w:rsidR="00176E99">
        <w:t>v</w:t>
      </w:r>
      <w:r w:rsidR="00176E99" w:rsidRPr="00FF2641">
        <w:t>edlegg 1</w:t>
      </w:r>
      <w:r w:rsidR="00016F4F">
        <w:t>, tabell under</w:t>
      </w:r>
      <w:r w:rsidR="00361688">
        <w:t xml:space="preserve">, </w:t>
      </w:r>
      <w:r w:rsidR="00176E99">
        <w:t xml:space="preserve">skal </w:t>
      </w:r>
      <w:r w:rsidR="00176E99" w:rsidRPr="00FF2641">
        <w:t xml:space="preserve">kopieres og </w:t>
      </w:r>
      <w:r w:rsidR="00176E99">
        <w:t>legges til</w:t>
      </w:r>
      <w:r w:rsidR="00176E99" w:rsidRPr="00FF2641">
        <w:t xml:space="preserve"> søknaden</w:t>
      </w:r>
      <w:r w:rsidR="00176E99">
        <w:t xml:space="preserve">. </w:t>
      </w:r>
    </w:p>
    <w:p w14:paraId="174A476B" w14:textId="77777777" w:rsidR="00176E99" w:rsidRDefault="00176E99" w:rsidP="00176E99">
      <w:pPr>
        <w:rPr>
          <w:rFonts w:ascii="Calibri" w:eastAsia="Calibri" w:hAnsi="Calibri" w:cs="Calibri"/>
          <w:b/>
          <w:bCs/>
        </w:rPr>
      </w:pPr>
    </w:p>
    <w:p w14:paraId="569CA2E8" w14:textId="09673A9B" w:rsidR="00176E99" w:rsidRPr="00D63BD8" w:rsidRDefault="00176E99" w:rsidP="00176E99">
      <w:pPr>
        <w:rPr>
          <w:noProof/>
        </w:rPr>
      </w:pPr>
      <w:r w:rsidRPr="00507862">
        <w:rPr>
          <w:sz w:val="20"/>
          <w:szCs w:val="20"/>
        </w:rPr>
        <w:t>Utklipp fra vedlegg 1 som gir oversikt over omsøkte kvoter</w:t>
      </w:r>
      <w:r w:rsidR="00CB5970">
        <w:rPr>
          <w:rFonts w:ascii="Calibri" w:eastAsia="Calibri" w:hAnsi="Calibri" w:cs="Calibri"/>
          <w:sz w:val="20"/>
          <w:szCs w:val="20"/>
        </w:rPr>
        <w:t>.</w:t>
      </w:r>
    </w:p>
    <w:p w14:paraId="2D0A8B19" w14:textId="31A20620" w:rsidR="003B666A" w:rsidRDefault="00176E99" w:rsidP="003B666A">
      <w:r>
        <w:rPr>
          <w:noProof/>
        </w:rPr>
        <w:drawing>
          <wp:inline distT="0" distB="0" distL="0" distR="0" wp14:anchorId="2FD1CB60" wp14:editId="5DC6C41D">
            <wp:extent cx="5306168" cy="1790950"/>
            <wp:effectExtent l="0" t="0" r="0" b="0"/>
            <wp:docPr id="491875450" name="Bilde 491875450" descr="Et bilde som inneholder tekst, skjermbilde, Font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875450" name="Bilde 491875450" descr="Et bilde som inneholder tekst, skjermbilde, Font, nummer&#10;&#10;Automatisk generert beskrivels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168" cy="1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64037" w14:textId="77777777" w:rsidR="00361688" w:rsidRDefault="00361688" w:rsidP="003B666A"/>
    <w:p w14:paraId="0887135B" w14:textId="3744A508" w:rsidR="003B666A" w:rsidRDefault="003B666A" w:rsidP="003B666A">
      <w:r>
        <w:t xml:space="preserve">Dersom rettighetshaver søker om økte mengder i forhold </w:t>
      </w:r>
      <w:r w:rsidR="00497CBD">
        <w:t xml:space="preserve">til </w:t>
      </w:r>
      <w:r w:rsidR="00CF7CFB">
        <w:t xml:space="preserve">innvilgede volum for </w:t>
      </w:r>
      <w:r w:rsidR="008E735B">
        <w:t xml:space="preserve">forrige kalenderår, </w:t>
      </w:r>
      <w:r>
        <w:t xml:space="preserve">skal årsaken til økningen angis i søknadsbrevet. Eksempler på årsaker til økte mengder kan være planlagte revisjonsstanser, tilkopling av nye innretninger/felt, og utskifting av </w:t>
      </w:r>
      <w:r>
        <w:lastRenderedPageBreak/>
        <w:t xml:space="preserve">utstyr. </w:t>
      </w:r>
      <w:r w:rsidR="003F0CD9">
        <w:t>Vesentlige</w:t>
      </w:r>
      <w:r>
        <w:t xml:space="preserve"> avvik mellom volum innrapportert til RNB og omsøkte volum skal redegjøres for i søknaden.</w:t>
      </w:r>
    </w:p>
    <w:p w14:paraId="40FE494C" w14:textId="77777777" w:rsidR="003B666A" w:rsidRDefault="003B666A" w:rsidP="003B666A"/>
    <w:p w14:paraId="6FECC04D" w14:textId="72AECB8C" w:rsidR="76DA6237" w:rsidRDefault="003B666A" w:rsidP="044C3FF2">
      <w:r w:rsidRPr="003F0CD9">
        <w:t xml:space="preserve">I forbindelse med søknaden om brenning og kaldventilering ber vi rettighetshaverne kontrollere </w:t>
      </w:r>
      <w:r w:rsidR="003312C2" w:rsidRPr="003F0CD9">
        <w:t>omsøkt</w:t>
      </w:r>
      <w:r w:rsidR="00C278CE" w:rsidRPr="003F0CD9">
        <w:t>e</w:t>
      </w:r>
      <w:r w:rsidR="003312C2" w:rsidRPr="003F0CD9">
        <w:t xml:space="preserve"> kvote</w:t>
      </w:r>
      <w:r w:rsidR="002C50CA" w:rsidRPr="003F0CD9">
        <w:t>r</w:t>
      </w:r>
      <w:r w:rsidRPr="003F0CD9">
        <w:t xml:space="preserve"> mot utslippstillatelsen innvilget av Miljødirektoratet. </w:t>
      </w:r>
    </w:p>
    <w:p w14:paraId="6F273C4F" w14:textId="3DAAFDD4" w:rsidR="003B666A" w:rsidRPr="00102895" w:rsidRDefault="006E4FD1" w:rsidP="007450A1">
      <w:pPr>
        <w:pStyle w:val="Overskrift1"/>
      </w:pPr>
      <w:bookmarkStart w:id="54" w:name="_Toc52977197"/>
      <w:bookmarkStart w:id="55" w:name="_Toc200454856"/>
      <w:bookmarkEnd w:id="47"/>
      <w:bookmarkEnd w:id="48"/>
      <w:bookmarkEnd w:id="49"/>
      <w:bookmarkEnd w:id="50"/>
      <w:r>
        <w:t>5</w:t>
      </w:r>
      <w:r>
        <w:tab/>
      </w:r>
      <w:r w:rsidR="003B666A">
        <w:t>Særskilte produksjonstillatelser for gass</w:t>
      </w:r>
      <w:bookmarkEnd w:id="54"/>
      <w:bookmarkEnd w:id="55"/>
    </w:p>
    <w:p w14:paraId="4F4183A8" w14:textId="77777777" w:rsidR="003B666A" w:rsidRDefault="003B666A" w:rsidP="003B666A">
      <w:pPr>
        <w:pStyle w:val="Brdtekst"/>
      </w:pPr>
      <w:bookmarkStart w:id="56" w:name="_Hlk53339379"/>
      <w:r w:rsidRPr="006A21F1" w:rsidDel="00B64310">
        <w:t xml:space="preserve">Hovedregelen er at </w:t>
      </w:r>
      <w:r w:rsidRPr="006A21F1">
        <w:t>rettighetshaver skal</w:t>
      </w:r>
      <w:r w:rsidRPr="006A21F1" w:rsidDel="00B64310">
        <w:t xml:space="preserve"> søke om en samlet produksjonstillatelse</w:t>
      </w:r>
      <w:r w:rsidRPr="006A21F1">
        <w:t xml:space="preserve"> for væske (olje, NGL og kondensat) og gass for kommende kalenderår</w:t>
      </w:r>
      <w:r w:rsidRPr="006A21F1" w:rsidDel="00CF731F">
        <w:t xml:space="preserve"> </w:t>
      </w:r>
      <w:r w:rsidRPr="006A21F1">
        <w:t>innen 1. november</w:t>
      </w:r>
      <w:bookmarkStart w:id="57" w:name="_Toc51773668"/>
      <w:bookmarkEnd w:id="57"/>
      <w:r w:rsidRPr="006A21F1">
        <w:t>, jf. punkt 4 ovenfor.</w:t>
      </w:r>
      <w:r>
        <w:t xml:space="preserve"> </w:t>
      </w:r>
    </w:p>
    <w:p w14:paraId="1F649FAC" w14:textId="77777777" w:rsidR="003B666A" w:rsidRDefault="003B666A" w:rsidP="003B666A">
      <w:pPr>
        <w:pStyle w:val="Brdtekst"/>
      </w:pPr>
      <w:bookmarkStart w:id="58" w:name="_Toc51773669"/>
      <w:bookmarkEnd w:id="58"/>
    </w:p>
    <w:p w14:paraId="724E4294" w14:textId="1032C4E2" w:rsidR="003B666A" w:rsidRDefault="002C2D42" w:rsidP="003B666A">
      <w:pPr>
        <w:pStyle w:val="Brdtekst"/>
      </w:pPr>
      <w:r>
        <w:t>Dersom</w:t>
      </w:r>
      <w:r w:rsidR="003B666A" w:rsidRPr="006F1DD5">
        <w:t xml:space="preserve"> </w:t>
      </w:r>
      <w:r w:rsidR="00B34C29">
        <w:t xml:space="preserve">det er </w:t>
      </w:r>
      <w:r w:rsidR="00B34C29" w:rsidRPr="006F1DD5">
        <w:t>hensiktsmessig,</w:t>
      </w:r>
      <w:r w:rsidR="003B666A" w:rsidRPr="006F1DD5">
        <w:t xml:space="preserve"> </w:t>
      </w:r>
      <w:r w:rsidR="003B666A">
        <w:t>kan r</w:t>
      </w:r>
      <w:r w:rsidR="003B666A" w:rsidRPr="006F1DD5">
        <w:t>ettighetshaver</w:t>
      </w:r>
      <w:r w:rsidR="003B666A">
        <w:t xml:space="preserve"> søke om en egen produksjonstillatelse</w:t>
      </w:r>
      <w:r w:rsidR="003B666A" w:rsidRPr="006F1DD5">
        <w:t xml:space="preserve"> for gass. Det er her tenkt på tilfeller der volum og langsiktighet i leveranser av gass er viktig. </w:t>
      </w:r>
      <w:r w:rsidR="003B666A">
        <w:t>Felt som ønsker å søke om en særskilt produksjonstillatelse for gass bes kontakte E</w:t>
      </w:r>
      <w:r w:rsidR="00A43FC4">
        <w:t>D</w:t>
      </w:r>
      <w:r w:rsidR="003B666A">
        <w:t xml:space="preserve"> i god tid før søknadsfristen for å avklare behovet for en slik tillatelse.</w:t>
      </w:r>
    </w:p>
    <w:bookmarkEnd w:id="56"/>
    <w:p w14:paraId="3F5D1157" w14:textId="77777777" w:rsidR="003B666A" w:rsidRDefault="003B666A" w:rsidP="003B666A"/>
    <w:p w14:paraId="706F0DE5" w14:textId="2B1F3CAE" w:rsidR="003B666A" w:rsidRPr="007450A1" w:rsidRDefault="00927ED4" w:rsidP="007450A1">
      <w:pPr>
        <w:pStyle w:val="Overskrift2"/>
      </w:pPr>
      <w:bookmarkStart w:id="59" w:name="_Toc200454857"/>
      <w:proofErr w:type="gramStart"/>
      <w:r>
        <w:t>5.1</w:t>
      </w:r>
      <w:r w:rsidR="001D3A6B">
        <w:t xml:space="preserve">  </w:t>
      </w:r>
      <w:r w:rsidR="003B666A" w:rsidRPr="007450A1">
        <w:t>Søknadsfrist</w:t>
      </w:r>
      <w:bookmarkEnd w:id="59"/>
      <w:proofErr w:type="gramEnd"/>
    </w:p>
    <w:p w14:paraId="4304F702" w14:textId="43A4F487" w:rsidR="003B666A" w:rsidRDefault="003B666A" w:rsidP="003B666A">
      <w:pPr>
        <w:pStyle w:val="Brdtekst"/>
      </w:pPr>
      <w:r>
        <w:t xml:space="preserve">Søknadsfristen for felt i drift er </w:t>
      </w:r>
      <w:r w:rsidRPr="006F1DD5">
        <w:t>1. februar</w:t>
      </w:r>
      <w:r>
        <w:t xml:space="preserve"> og tillatelse gis for kommende gassår (fra og med </w:t>
      </w:r>
      <w:bookmarkStart w:id="60" w:name="_Hlk153885133"/>
      <w:r>
        <w:t>1. oktober til og med 30. september</w:t>
      </w:r>
      <w:bookmarkEnd w:id="60"/>
      <w:r>
        <w:t xml:space="preserve">). </w:t>
      </w:r>
      <w:r w:rsidR="00722D10">
        <w:t>Det kan</w:t>
      </w:r>
      <w:r>
        <w:t xml:space="preserve"> også gis</w:t>
      </w:r>
      <w:r w:rsidR="00722D10">
        <w:t xml:space="preserve"> tillatelse</w:t>
      </w:r>
      <w:r>
        <w:t xml:space="preserve"> for en periode på mer enn ett gassår (langsiktige tillatelser).</w:t>
      </w:r>
    </w:p>
    <w:p w14:paraId="3084DF2B" w14:textId="77777777" w:rsidR="003B666A" w:rsidRDefault="003B666A" w:rsidP="003B666A">
      <w:pPr>
        <w:pStyle w:val="Brdtekst"/>
      </w:pPr>
    </w:p>
    <w:p w14:paraId="74724D7C" w14:textId="4ABDC12B" w:rsidR="003B666A" w:rsidRDefault="003B666A" w:rsidP="003B666A">
      <w:pPr>
        <w:pStyle w:val="Brdtekst"/>
      </w:pPr>
      <w:r>
        <w:t xml:space="preserve">Merk at felt med særskilt produksjonstillatelse for gass også må søke om tillatelse til øvrig produksjon mv. for kommende kalenderår, se punkt 4 og </w:t>
      </w:r>
      <w:r w:rsidR="004111FE">
        <w:t>t</w:t>
      </w:r>
      <w:r>
        <w:t xml:space="preserve">abell 3. </w:t>
      </w:r>
    </w:p>
    <w:p w14:paraId="446A550B" w14:textId="77777777" w:rsidR="004D7F21" w:rsidRDefault="004D7F21" w:rsidP="003B666A">
      <w:pPr>
        <w:pStyle w:val="Brdtekst"/>
      </w:pPr>
    </w:p>
    <w:p w14:paraId="65F7E504" w14:textId="3CCB15F9" w:rsidR="003B666A" w:rsidRPr="00AA7DC8" w:rsidRDefault="001D3A6B" w:rsidP="00927ED4">
      <w:pPr>
        <w:pStyle w:val="Overskrift2"/>
        <w:numPr>
          <w:ilvl w:val="1"/>
          <w:numId w:val="24"/>
        </w:numPr>
        <w:spacing w:before="120" w:after="120"/>
      </w:pPr>
      <w:bookmarkStart w:id="61" w:name="_Toc173412993"/>
      <w:bookmarkStart w:id="62" w:name="_Toc173488571"/>
      <w:bookmarkStart w:id="63" w:name="_Toc52977198"/>
      <w:bookmarkEnd w:id="61"/>
      <w:bookmarkEnd w:id="62"/>
      <w:r>
        <w:t xml:space="preserve">  </w:t>
      </w:r>
      <w:bookmarkStart w:id="64" w:name="_Toc200454858"/>
      <w:r w:rsidR="003B666A">
        <w:t>Om søknaden</w:t>
      </w:r>
      <w:bookmarkEnd w:id="63"/>
      <w:bookmarkEnd w:id="64"/>
    </w:p>
    <w:p w14:paraId="7219C123" w14:textId="1125C240" w:rsidR="003B666A" w:rsidRPr="006F1DD5" w:rsidRDefault="00773972" w:rsidP="003B666A">
      <w:pPr>
        <w:pStyle w:val="Brdtekst"/>
      </w:pPr>
      <w:r>
        <w:t>Omsøkt volum</w:t>
      </w:r>
      <w:r w:rsidR="003B666A">
        <w:t xml:space="preserve"> skal definere maksimale gassleveranser per gassår. Produksjonssøknaden skal angi profiler for fysiske volumer og volumer omregnet til 40 MJ/Sm</w:t>
      </w:r>
      <w:r w:rsidR="003B666A" w:rsidRPr="154E942F">
        <w:rPr>
          <w:vertAlign w:val="superscript"/>
        </w:rPr>
        <w:t>3</w:t>
      </w:r>
      <w:r w:rsidR="003B666A">
        <w:t xml:space="preserve"> ekvivalent gass per gassår. </w:t>
      </w:r>
      <w:r>
        <w:t>Innvilget volum</w:t>
      </w:r>
      <w:r w:rsidR="003B666A">
        <w:t xml:space="preserve"> er totale tillatte mengder av 40 MJ/Sm</w:t>
      </w:r>
      <w:r w:rsidR="003B666A" w:rsidRPr="154E942F">
        <w:rPr>
          <w:vertAlign w:val="superscript"/>
        </w:rPr>
        <w:t>3</w:t>
      </w:r>
      <w:r w:rsidR="003B666A">
        <w:t xml:space="preserve"> ekvivalent gass fra feltet</w:t>
      </w:r>
      <w:r w:rsidR="0018657B">
        <w:t>(ene)</w:t>
      </w:r>
      <w:r w:rsidR="003B666A">
        <w:t xml:space="preserve"> som omfattes av produksjonstillatelsen. </w:t>
      </w:r>
    </w:p>
    <w:p w14:paraId="61135120" w14:textId="77777777" w:rsidR="003B666A" w:rsidRDefault="003B666A" w:rsidP="003B666A">
      <w:pPr>
        <w:pStyle w:val="Brdtekst"/>
      </w:pPr>
    </w:p>
    <w:p w14:paraId="3D1C2ABE" w14:textId="0A219968" w:rsidR="003B666A" w:rsidRDefault="003B666A" w:rsidP="003B666A">
      <w:pPr>
        <w:pStyle w:val="Brdtekst"/>
      </w:pPr>
      <w:r>
        <w:t xml:space="preserve">I søknaden skal det oppgis </w:t>
      </w:r>
      <w:r w:rsidRPr="00564680">
        <w:t xml:space="preserve">hvor mye de </w:t>
      </w:r>
      <w:r w:rsidRPr="00564680" w:rsidDel="007A7D35">
        <w:t xml:space="preserve">maksimale leveranser </w:t>
      </w:r>
      <w:r w:rsidRPr="00564680">
        <w:t>eventuelt avviker fra innrapporterte volumer til RNB</w:t>
      </w:r>
      <w:r>
        <w:t xml:space="preserve">. </w:t>
      </w:r>
      <w:r w:rsidR="00077899">
        <w:t xml:space="preserve">Ved avvik </w:t>
      </w:r>
      <w:r>
        <w:t>skal det</w:t>
      </w:r>
      <w:r w:rsidR="005F1AE1">
        <w:t xml:space="preserve"> </w:t>
      </w:r>
      <w:r>
        <w:t>redegjøres for</w:t>
      </w:r>
      <w:r w:rsidRPr="006F1DD5">
        <w:t xml:space="preserve"> hvilke konsekvenser </w:t>
      </w:r>
      <w:r>
        <w:t xml:space="preserve">de </w:t>
      </w:r>
      <w:r w:rsidRPr="006F1DD5">
        <w:t>maksimale leveranser kan ha for ressursutnyttelsen, herunder særlig væskeutvinning</w:t>
      </w:r>
      <w:r>
        <w:t>en</w:t>
      </w:r>
      <w:r w:rsidRPr="006F1DD5">
        <w:t xml:space="preserve">, sammenliknet med forutsetninger i </w:t>
      </w:r>
      <w:r>
        <w:t>RNB</w:t>
      </w:r>
      <w:r w:rsidRPr="006F1DD5">
        <w:t xml:space="preserve"> og </w:t>
      </w:r>
      <w:r>
        <w:t>i årlig statusrapport</w:t>
      </w:r>
      <w:r w:rsidRPr="006F1DD5">
        <w:t>.</w:t>
      </w:r>
    </w:p>
    <w:p w14:paraId="7CA086FF" w14:textId="77777777" w:rsidR="003B666A" w:rsidRDefault="003B666A" w:rsidP="003B666A">
      <w:pPr>
        <w:pStyle w:val="Brdtekst"/>
      </w:pPr>
    </w:p>
    <w:p w14:paraId="3567EBE2" w14:textId="2AD90442" w:rsidR="003B666A" w:rsidRDefault="003B666A" w:rsidP="003B666A">
      <w:pPr>
        <w:pStyle w:val="Brdtekst"/>
      </w:pPr>
      <w:r>
        <w:t>Felt som innehar akkumulerte volumer fra tidligere gassår (</w:t>
      </w:r>
      <w:proofErr w:type="spellStart"/>
      <w:r w:rsidRPr="00A2624F">
        <w:rPr>
          <w:i/>
          <w:iCs/>
        </w:rPr>
        <w:t>carry</w:t>
      </w:r>
      <w:proofErr w:type="spellEnd"/>
      <w:r w:rsidRPr="00A2624F">
        <w:rPr>
          <w:i/>
          <w:iCs/>
        </w:rPr>
        <w:t xml:space="preserve"> forward volumer</w:t>
      </w:r>
      <w:r>
        <w:t xml:space="preserve">) skal oppgi saldo for slike volumer, hvordan disse er </w:t>
      </w:r>
      <w:proofErr w:type="gramStart"/>
      <w:r>
        <w:t>fremkommet</w:t>
      </w:r>
      <w:proofErr w:type="gramEnd"/>
      <w:r>
        <w:t xml:space="preserve"> og planlagt uttak for neste gassår. </w:t>
      </w:r>
    </w:p>
    <w:p w14:paraId="1DA47E38" w14:textId="77777777" w:rsidR="00F651FC" w:rsidRDefault="00F651FC" w:rsidP="003B666A">
      <w:pPr>
        <w:pStyle w:val="Brdtekst"/>
      </w:pPr>
    </w:p>
    <w:p w14:paraId="6ED111B1" w14:textId="5C8B4036" w:rsidR="003B666A" w:rsidRPr="004F746C" w:rsidRDefault="001D3A6B" w:rsidP="00927ED4">
      <w:pPr>
        <w:pStyle w:val="Overskrift2"/>
        <w:numPr>
          <w:ilvl w:val="1"/>
          <w:numId w:val="24"/>
        </w:numPr>
        <w:spacing w:before="120" w:after="120"/>
      </w:pPr>
      <w:bookmarkStart w:id="65" w:name="_Toc52977199"/>
      <w:r>
        <w:t xml:space="preserve">  </w:t>
      </w:r>
      <w:bookmarkStart w:id="66" w:name="_Toc200454859"/>
      <w:r w:rsidR="003B666A" w:rsidRPr="0059492B">
        <w:t xml:space="preserve">Overføring av volum til </w:t>
      </w:r>
      <w:r w:rsidR="003B666A">
        <w:t xml:space="preserve">senere </w:t>
      </w:r>
      <w:r w:rsidR="003B666A" w:rsidRPr="0059492B">
        <w:t>gassår</w:t>
      </w:r>
      <w:bookmarkEnd w:id="65"/>
      <w:r w:rsidR="003B666A">
        <w:t xml:space="preserve"> (</w:t>
      </w:r>
      <w:proofErr w:type="spellStart"/>
      <w:r w:rsidR="003B666A">
        <w:t>carry</w:t>
      </w:r>
      <w:proofErr w:type="spellEnd"/>
      <w:r w:rsidR="003B666A">
        <w:t xml:space="preserve"> forward volum)</w:t>
      </w:r>
      <w:bookmarkEnd w:id="66"/>
    </w:p>
    <w:p w14:paraId="65A0B646" w14:textId="0F19D7F4" w:rsidR="003B666A" w:rsidRDefault="003B666A" w:rsidP="003B666A">
      <w:pPr>
        <w:ind w:left="-5"/>
      </w:pPr>
      <w:r>
        <w:t xml:space="preserve">I vedtak om særskilte produksjonstillatelser for gass vil ED normalt tillate at det ved lavere produksjon </w:t>
      </w:r>
      <w:r w:rsidRPr="00564680">
        <w:t>enn maksimalt tillatt</w:t>
      </w:r>
      <w:r>
        <w:t xml:space="preserve"> kan tas ut en gassmengde tilsvarende differansen mellom tillatt og faktisk produksjon i de påfølgende år. Det akkumulerte volumet kommer da i tillegg til de volumene det gis produksjonstillatelse for. Ordningen med bruk av akkumulerte volum (</w:t>
      </w:r>
      <w:proofErr w:type="spellStart"/>
      <w:r w:rsidRPr="006C68D6">
        <w:rPr>
          <w:i/>
          <w:iCs/>
        </w:rPr>
        <w:t>carry</w:t>
      </w:r>
      <w:proofErr w:type="spellEnd"/>
      <w:r w:rsidRPr="006C68D6">
        <w:rPr>
          <w:i/>
          <w:iCs/>
        </w:rPr>
        <w:t xml:space="preserve"> forward</w:t>
      </w:r>
      <w:r>
        <w:t>) erstatter ikke en produksjonstillatelse</w:t>
      </w:r>
      <w:r w:rsidR="005B4603" w:rsidDel="00AA1748">
        <w:t>,</w:t>
      </w:r>
      <w:r>
        <w:t xml:space="preserve"> og</w:t>
      </w:r>
      <w:r w:rsidRPr="00B042AC">
        <w:t xml:space="preserve"> søknad om produksjonstillatelse for påfølgende gassår skal inneholde en oversikt (saldo) </w:t>
      </w:r>
      <w:r>
        <w:t>over</w:t>
      </w:r>
      <w:r w:rsidRPr="00B042AC">
        <w:t xml:space="preserve"> akkumulerte volum, hvordan de er framkommet og forventet uttak av slike volum </w:t>
      </w:r>
      <w:r>
        <w:t>i</w:t>
      </w:r>
      <w:r w:rsidRPr="00B042AC">
        <w:t xml:space="preserve"> omsøkt gassår.</w:t>
      </w:r>
      <w:r>
        <w:t xml:space="preserve"> </w:t>
      </w:r>
    </w:p>
    <w:p w14:paraId="617D88C0" w14:textId="77777777" w:rsidR="003B666A" w:rsidRDefault="003B666A" w:rsidP="003B666A">
      <w:pPr>
        <w:pStyle w:val="Brdtekst"/>
      </w:pPr>
    </w:p>
    <w:p w14:paraId="27F4081E" w14:textId="77777777" w:rsidR="003B666A" w:rsidRPr="00E31433" w:rsidRDefault="003B666A" w:rsidP="003B666A">
      <w:pPr>
        <w:pStyle w:val="Brdtekst"/>
      </w:pPr>
      <w:r>
        <w:t xml:space="preserve">Bruk av ordningen med akkumulerte volum må ikke komme i strid med hensynet til god ressursforvaltning. Uttak av slike volumer må heller ikke komme i konflikt med utvinningsstrategien slik den er beskrevet i gjeldende PUD og i årlig statusrapport. Se </w:t>
      </w:r>
      <w:proofErr w:type="gramStart"/>
      <w:r>
        <w:t>for øvrig</w:t>
      </w:r>
      <w:proofErr w:type="gramEnd"/>
      <w:r>
        <w:t xml:space="preserve"> punkt 6 om avvik og endringer i gjeldende tillatelser. </w:t>
      </w:r>
    </w:p>
    <w:p w14:paraId="57E81C9F" w14:textId="77777777" w:rsidR="003B666A" w:rsidRDefault="003B666A" w:rsidP="00927ED4">
      <w:pPr>
        <w:pStyle w:val="Overskrift1"/>
        <w:numPr>
          <w:ilvl w:val="0"/>
          <w:numId w:val="24"/>
        </w:numPr>
        <w:spacing w:before="600" w:after="120"/>
      </w:pPr>
      <w:bookmarkStart w:id="67" w:name="_Toc52977200"/>
      <w:bookmarkStart w:id="68" w:name="_Toc200454860"/>
      <w:r>
        <w:t>Avvik og endringer i gjeldende tillatelser</w:t>
      </w:r>
      <w:bookmarkEnd w:id="67"/>
      <w:bookmarkEnd w:id="68"/>
      <w:r>
        <w:t xml:space="preserve"> </w:t>
      </w:r>
    </w:p>
    <w:p w14:paraId="306A8AF8" w14:textId="4BBF1C77" w:rsidR="003B666A" w:rsidRDefault="001D3A6B" w:rsidP="004E3C97">
      <w:pPr>
        <w:pStyle w:val="Overskrift2"/>
        <w:numPr>
          <w:ilvl w:val="1"/>
          <w:numId w:val="25"/>
        </w:numPr>
        <w:spacing w:before="120" w:after="120"/>
      </w:pPr>
      <w:bookmarkStart w:id="69" w:name="_Toc173412997"/>
      <w:bookmarkStart w:id="70" w:name="_Toc173488575"/>
      <w:bookmarkEnd w:id="69"/>
      <w:bookmarkEnd w:id="70"/>
      <w:r>
        <w:t xml:space="preserve">  </w:t>
      </w:r>
      <w:bookmarkStart w:id="71" w:name="_Toc200454861"/>
      <w:r w:rsidR="003B666A">
        <w:t>Produksjonstillatelser per kalenderår</w:t>
      </w:r>
      <w:bookmarkEnd w:id="71"/>
      <w:r w:rsidR="003B666A">
        <w:t xml:space="preserve"> </w:t>
      </w:r>
      <w:bookmarkStart w:id="72" w:name="_Hlk52368324"/>
    </w:p>
    <w:p w14:paraId="44F285F4" w14:textId="509769A8" w:rsidR="0088211B" w:rsidRDefault="00A84D4C" w:rsidP="0088211B">
      <w:pPr>
        <w:pStyle w:val="Brdtekst"/>
      </w:pPr>
      <w:r>
        <w:t>D</w:t>
      </w:r>
      <w:r w:rsidR="003B666A">
        <w:t xml:space="preserve">ersom det antas at </w:t>
      </w:r>
      <w:r w:rsidR="003B666A" w:rsidRPr="00F761D7">
        <w:t>produksjon</w:t>
      </w:r>
      <w:r w:rsidR="003B666A">
        <w:t xml:space="preserve">en av </w:t>
      </w:r>
      <w:r w:rsidR="003B666A" w:rsidRPr="00F761D7">
        <w:t xml:space="preserve">væske </w:t>
      </w:r>
      <w:r w:rsidR="003B666A">
        <w:t>(olje, NGL eller kondensat)</w:t>
      </w:r>
      <w:r w:rsidR="003B666A">
        <w:rPr>
          <w:rStyle w:val="Fotnotereferanse"/>
        </w:rPr>
        <w:footnoteReference w:id="4"/>
      </w:r>
      <w:r w:rsidR="003B666A">
        <w:t xml:space="preserve"> </w:t>
      </w:r>
      <w:r w:rsidR="003B666A" w:rsidRPr="00B773E9">
        <w:t>eller</w:t>
      </w:r>
      <w:r w:rsidR="003B666A">
        <w:t xml:space="preserve"> gass vil overskride gjeldende produksjonstillatelse med</w:t>
      </w:r>
      <w:r w:rsidR="003B666A" w:rsidRPr="00F761D7">
        <w:t xml:space="preserve"> 10 </w:t>
      </w:r>
      <w:r w:rsidR="00FE0DD4">
        <w:t>prosent</w:t>
      </w:r>
      <w:r w:rsidR="003B666A" w:rsidRPr="003B04A0">
        <w:t xml:space="preserve"> eller mer</w:t>
      </w:r>
      <w:r>
        <w:t xml:space="preserve"> skal rettighetshaverne sende en re</w:t>
      </w:r>
      <w:r w:rsidR="00E76614">
        <w:t>vidert</w:t>
      </w:r>
      <w:r w:rsidR="00E6795E">
        <w:t xml:space="preserve"> og begrunnet</w:t>
      </w:r>
      <w:r w:rsidR="00E76614">
        <w:t xml:space="preserve"> søknad</w:t>
      </w:r>
      <w:r w:rsidR="00D52A81">
        <w:t xml:space="preserve"> til ED med kopi til </w:t>
      </w:r>
      <w:r w:rsidR="0090050C">
        <w:t>d</w:t>
      </w:r>
      <w:r w:rsidR="00D52A81">
        <w:t>irektoratet.</w:t>
      </w:r>
      <w:r w:rsidR="003B666A">
        <w:t xml:space="preserve"> </w:t>
      </w:r>
      <w:r w:rsidR="00313D58">
        <w:t>I søknaden</w:t>
      </w:r>
      <w:r w:rsidR="0088211B" w:rsidDel="004C481C">
        <w:t xml:space="preserve"> </w:t>
      </w:r>
      <w:r w:rsidR="000C0E3A">
        <w:t>bes rettighet</w:t>
      </w:r>
      <w:r w:rsidR="00E55902">
        <w:t>shaver</w:t>
      </w:r>
      <w:r w:rsidR="000C0E3A">
        <w:t xml:space="preserve"> </w:t>
      </w:r>
      <w:r w:rsidR="00D13F82">
        <w:t xml:space="preserve">om </w:t>
      </w:r>
      <w:r w:rsidR="0088211B">
        <w:t xml:space="preserve">å </w:t>
      </w:r>
      <w:r w:rsidR="0088211B" w:rsidRPr="0039679E">
        <w:t>oppgi volumene gitt i gjeldende produksjonstillatelse</w:t>
      </w:r>
      <w:r w:rsidR="0088211B">
        <w:t xml:space="preserve"> samt</w:t>
      </w:r>
      <w:r w:rsidR="0088211B" w:rsidRPr="0039679E">
        <w:t xml:space="preserve"> </w:t>
      </w:r>
      <w:r w:rsidR="00E55902">
        <w:t xml:space="preserve">volum for </w:t>
      </w:r>
      <w:r w:rsidR="0088211B" w:rsidRPr="0039679E">
        <w:t>faktisk produ</w:t>
      </w:r>
      <w:r w:rsidR="00D13F82">
        <w:t>k</w:t>
      </w:r>
      <w:r w:rsidR="0088211B" w:rsidRPr="0039679E">
        <w:t>s</w:t>
      </w:r>
      <w:r w:rsidR="00313D58">
        <w:t>jon</w:t>
      </w:r>
      <w:r w:rsidR="0088211B">
        <w:t xml:space="preserve"> og </w:t>
      </w:r>
      <w:r w:rsidR="0088211B" w:rsidRPr="0039679E">
        <w:t>forvente</w:t>
      </w:r>
      <w:r w:rsidR="0088211B">
        <w:t xml:space="preserve">t </w:t>
      </w:r>
      <w:r w:rsidR="0088211B" w:rsidRPr="0039679E">
        <w:t>produ</w:t>
      </w:r>
      <w:r w:rsidR="0088211B">
        <w:t>ksjon</w:t>
      </w:r>
      <w:r w:rsidR="0088211B" w:rsidRPr="0039679E">
        <w:t xml:space="preserve"> for </w:t>
      </w:r>
      <w:r w:rsidR="004C6C30">
        <w:t>inneværende år</w:t>
      </w:r>
      <w:r w:rsidR="0088211B">
        <w:t>.</w:t>
      </w:r>
    </w:p>
    <w:p w14:paraId="11356DA7" w14:textId="77777777" w:rsidR="003B666A" w:rsidRDefault="003B666A" w:rsidP="003B666A">
      <w:pPr>
        <w:pStyle w:val="Brdtekst"/>
      </w:pPr>
    </w:p>
    <w:p w14:paraId="7A868773" w14:textId="41A20047" w:rsidR="003B666A" w:rsidRDefault="003B666A" w:rsidP="003B666A">
      <w:pPr>
        <w:pStyle w:val="Brdtekst"/>
      </w:pPr>
      <w:r w:rsidRPr="00A3703F">
        <w:t>Dersom</w:t>
      </w:r>
      <w:r w:rsidR="00E86F76">
        <w:t xml:space="preserve"> det antas at</w:t>
      </w:r>
      <w:r w:rsidRPr="00A3703F">
        <w:t xml:space="preserve"> </w:t>
      </w:r>
      <w:r>
        <w:t xml:space="preserve">produksjonen av væske eller gass </w:t>
      </w:r>
      <w:r w:rsidRPr="00762088">
        <w:t>blir redusert</w:t>
      </w:r>
      <w:r w:rsidRPr="00A3703F">
        <w:t xml:space="preserve"> med 10</w:t>
      </w:r>
      <w:r w:rsidR="00FE0DD4">
        <w:t xml:space="preserve"> prosent</w:t>
      </w:r>
      <w:r w:rsidRPr="00A3703F">
        <w:t xml:space="preserve"> eller mer i forhold til </w:t>
      </w:r>
      <w:r>
        <w:t>tillatt volum</w:t>
      </w:r>
      <w:r w:rsidRPr="00A3703F">
        <w:t xml:space="preserve"> </w:t>
      </w:r>
      <w:r>
        <w:t>skal</w:t>
      </w:r>
      <w:r w:rsidRPr="00A3703F">
        <w:t xml:space="preserve"> </w:t>
      </w:r>
      <w:r w:rsidR="0042645B">
        <w:t xml:space="preserve">rettighetshaver orientere </w:t>
      </w:r>
      <w:r w:rsidR="00D6601E">
        <w:t xml:space="preserve">ED og </w:t>
      </w:r>
      <w:r w:rsidR="0090050C">
        <w:t>d</w:t>
      </w:r>
      <w:r w:rsidR="00D6601E">
        <w:t xml:space="preserve">irektoratet </w:t>
      </w:r>
      <w:r w:rsidR="005602C7">
        <w:t>o</w:t>
      </w:r>
      <w:r w:rsidR="0042645B">
        <w:t>m avviket</w:t>
      </w:r>
      <w:r w:rsidR="0059723E">
        <w:t xml:space="preserve"> så</w:t>
      </w:r>
      <w:r w:rsidRPr="00A3703F">
        <w:t xml:space="preserve"> snart som mulig</w:t>
      </w:r>
      <w:r>
        <w:t xml:space="preserve">. Årsaken til reduksjonen skal angis. </w:t>
      </w:r>
    </w:p>
    <w:p w14:paraId="16072EA1" w14:textId="77777777" w:rsidR="003B666A" w:rsidRDefault="003B666A" w:rsidP="003B666A">
      <w:pPr>
        <w:pStyle w:val="Brdtekst"/>
      </w:pPr>
    </w:p>
    <w:p w14:paraId="7746CF21" w14:textId="77777777" w:rsidR="00D40966" w:rsidRDefault="00D40966" w:rsidP="00D40966">
      <w:pPr>
        <w:pStyle w:val="Brdtekst"/>
      </w:pPr>
      <w:r>
        <w:t>Merk at denne fleksibiliteten ikke gjelder volum for injeksjon eller for brenning og kaldventilering, jf. punkt 6.3 og punkt 6.4.</w:t>
      </w:r>
    </w:p>
    <w:p w14:paraId="5DD8E839" w14:textId="77777777" w:rsidR="003B666A" w:rsidRDefault="003B666A" w:rsidP="003B666A"/>
    <w:p w14:paraId="6551B862" w14:textId="27B4E2C2" w:rsidR="003B666A" w:rsidRDefault="004E3C97" w:rsidP="004E3C97">
      <w:pPr>
        <w:pStyle w:val="Overskrift2"/>
        <w:numPr>
          <w:ilvl w:val="1"/>
          <w:numId w:val="25"/>
        </w:numPr>
        <w:spacing w:before="120" w:after="120"/>
      </w:pPr>
      <w:bookmarkStart w:id="73" w:name="_Toc52977202"/>
      <w:bookmarkEnd w:id="72"/>
      <w:r>
        <w:t xml:space="preserve"> </w:t>
      </w:r>
      <w:r w:rsidR="00384397">
        <w:t xml:space="preserve"> </w:t>
      </w:r>
      <w:bookmarkStart w:id="74" w:name="_Toc200454862"/>
      <w:r w:rsidR="003B666A">
        <w:t>Særskilte tillatelser for gass</w:t>
      </w:r>
      <w:bookmarkEnd w:id="73"/>
      <w:bookmarkEnd w:id="74"/>
    </w:p>
    <w:p w14:paraId="3741BD85" w14:textId="4318BE3B" w:rsidR="003B666A" w:rsidRDefault="003B666A" w:rsidP="003B666A">
      <w:pPr>
        <w:pStyle w:val="Brdtekst"/>
      </w:pPr>
      <w:bookmarkStart w:id="75" w:name="_Hlk153884843"/>
      <w:r>
        <w:t xml:space="preserve">For særskilte gasstillatelser er det </w:t>
      </w:r>
      <w:r w:rsidRPr="005829CB">
        <w:rPr>
          <w:u w:val="single"/>
        </w:rPr>
        <w:t>ikke</w:t>
      </w:r>
      <w:r>
        <w:t xml:space="preserve"> en fleksibilitet på 10 </w:t>
      </w:r>
      <w:r w:rsidR="00FE0DD4">
        <w:t>prosent</w:t>
      </w:r>
      <w:bookmarkEnd w:id="75"/>
      <w:r>
        <w:t xml:space="preserve">. Innvilgede volum for gass i en særskilt gasstillatelse er absolutte. Dersom rettighetshaver ønsker å produsere gass utover gjeldende tillatelse må det søkes om en revidert produksjonstillatelse. For uttak av akkumulerte volum </w:t>
      </w:r>
      <w:r w:rsidR="005F4455">
        <w:t>viser vi til</w:t>
      </w:r>
      <w:r>
        <w:t xml:space="preserve"> punkt 5.3. </w:t>
      </w:r>
    </w:p>
    <w:p w14:paraId="70107A5E" w14:textId="77777777" w:rsidR="003B666A" w:rsidRDefault="003B666A" w:rsidP="003B666A">
      <w:pPr>
        <w:pStyle w:val="Brdtekst"/>
      </w:pPr>
    </w:p>
    <w:p w14:paraId="43336D4C" w14:textId="486A67AD" w:rsidR="003B666A" w:rsidRDefault="003B666A" w:rsidP="003B666A">
      <w:pPr>
        <w:pStyle w:val="Brdtekst"/>
      </w:pPr>
      <w:r>
        <w:t xml:space="preserve">Felt </w:t>
      </w:r>
      <w:r w:rsidR="00E421DD">
        <w:t>med</w:t>
      </w:r>
      <w:r>
        <w:t xml:space="preserve"> langsiktige produksjonstillatelser for gass bes søke </w:t>
      </w:r>
      <w:r w:rsidRPr="000012E2">
        <w:t xml:space="preserve">om </w:t>
      </w:r>
      <w:r>
        <w:t xml:space="preserve">en </w:t>
      </w:r>
      <w:r w:rsidRPr="000012E2">
        <w:t>revidert produksjons</w:t>
      </w:r>
      <w:r>
        <w:t xml:space="preserve">tillatelse </w:t>
      </w:r>
      <w:r w:rsidRPr="000012E2">
        <w:t xml:space="preserve">innen 1. februar </w:t>
      </w:r>
      <w:r w:rsidR="001A6172">
        <w:t>for</w:t>
      </w:r>
      <w:r>
        <w:t xml:space="preserve"> økt produksjon </w:t>
      </w:r>
      <w:r w:rsidR="001A6172">
        <w:t>i</w:t>
      </w:r>
      <w:r>
        <w:t xml:space="preserve"> påfølgende gassår.</w:t>
      </w:r>
    </w:p>
    <w:p w14:paraId="26F4CDE9" w14:textId="77777777" w:rsidR="003B666A" w:rsidRDefault="003B666A" w:rsidP="003B666A"/>
    <w:p w14:paraId="188C1A32" w14:textId="548FC592" w:rsidR="003B666A" w:rsidRDefault="003B666A" w:rsidP="004E3C97">
      <w:pPr>
        <w:pStyle w:val="Overskrift2"/>
        <w:numPr>
          <w:ilvl w:val="1"/>
          <w:numId w:val="25"/>
        </w:numPr>
        <w:spacing w:before="120" w:after="120"/>
      </w:pPr>
      <w:bookmarkStart w:id="76" w:name="_Toc52977203"/>
      <w:r>
        <w:t xml:space="preserve"> </w:t>
      </w:r>
      <w:r w:rsidR="00384397">
        <w:t xml:space="preserve"> </w:t>
      </w:r>
      <w:bookmarkStart w:id="77" w:name="_Toc200454863"/>
      <w:r>
        <w:t>Brenning og kaldventilering</w:t>
      </w:r>
      <w:bookmarkEnd w:id="76"/>
      <w:bookmarkEnd w:id="77"/>
      <w:r>
        <w:t xml:space="preserve">  </w:t>
      </w:r>
    </w:p>
    <w:p w14:paraId="0D4C8CBC" w14:textId="1C1183A1" w:rsidR="003B666A" w:rsidRDefault="008027E8" w:rsidP="003B666A">
      <w:pPr>
        <w:pStyle w:val="Brdtekst"/>
      </w:pPr>
      <w:r w:rsidRPr="00E2659F">
        <w:t xml:space="preserve">Tillatelse til brenning og kaldventilering gis for ett kalenderår om gangen. Volumene kan ikke overskrides eller overføres til neste kalenderår. </w:t>
      </w:r>
      <w:r w:rsidR="003B666A" w:rsidRPr="00E2659F">
        <w:t>Ved</w:t>
      </w:r>
      <w:r w:rsidR="003B666A">
        <w:t xml:space="preserve"> behov for utvidet kvote for brenning og</w:t>
      </w:r>
      <w:r w:rsidR="00BB5883">
        <w:t xml:space="preserve"> </w:t>
      </w:r>
      <w:r w:rsidR="003B666A">
        <w:t>eller kaldventilering skal</w:t>
      </w:r>
      <w:r w:rsidR="003B666A" w:rsidDel="00200CFC">
        <w:t xml:space="preserve"> </w:t>
      </w:r>
      <w:r w:rsidR="005C5C37">
        <w:t xml:space="preserve">rettighetshaverne snarest </w:t>
      </w:r>
      <w:r w:rsidR="003B666A">
        <w:t>sende en begrunnet søknad om revidert tillatelse</w:t>
      </w:r>
      <w:r w:rsidR="005C5C37">
        <w:t>.</w:t>
      </w:r>
    </w:p>
    <w:p w14:paraId="4CBFBF85" w14:textId="77777777" w:rsidR="003B666A" w:rsidRDefault="003B666A" w:rsidP="003B666A">
      <w:pPr>
        <w:pStyle w:val="Brdtekst"/>
      </w:pPr>
    </w:p>
    <w:p w14:paraId="73232622" w14:textId="431E2CBA" w:rsidR="003B666A" w:rsidRDefault="003F276A" w:rsidP="003B666A">
      <w:pPr>
        <w:pStyle w:val="Brdtekst"/>
      </w:pPr>
      <w:r>
        <w:t xml:space="preserve">I </w:t>
      </w:r>
      <w:r w:rsidR="003B666A">
        <w:t>søknad</w:t>
      </w:r>
      <w:r>
        <w:t>er</w:t>
      </w:r>
      <w:r w:rsidR="003B666A">
        <w:t xml:space="preserve"> om økt kvote skal forholdene opplistet i vedlegg 2 redegjøres for/avklares. </w:t>
      </w:r>
    </w:p>
    <w:p w14:paraId="09E16D0B" w14:textId="77777777" w:rsidR="00A54FBB" w:rsidRDefault="00A54FBB" w:rsidP="003B666A">
      <w:pPr>
        <w:pStyle w:val="Brdtekst"/>
      </w:pPr>
    </w:p>
    <w:p w14:paraId="267AD7DF" w14:textId="1CA47C9F" w:rsidR="003B666A" w:rsidRDefault="001D3A6B" w:rsidP="004E3C97">
      <w:pPr>
        <w:pStyle w:val="Overskrift2"/>
        <w:numPr>
          <w:ilvl w:val="1"/>
          <w:numId w:val="25"/>
        </w:numPr>
        <w:spacing w:before="120" w:after="120"/>
      </w:pPr>
      <w:r>
        <w:t xml:space="preserve">  </w:t>
      </w:r>
      <w:bookmarkStart w:id="78" w:name="_Toc200454864"/>
      <w:r w:rsidR="003B666A">
        <w:t>Injeksjon av gass</w:t>
      </w:r>
      <w:bookmarkEnd w:id="78"/>
      <w:r w:rsidR="003B666A">
        <w:t xml:space="preserve"> </w:t>
      </w:r>
    </w:p>
    <w:p w14:paraId="249635AB" w14:textId="77777777" w:rsidR="003B666A" w:rsidRDefault="003B666A" w:rsidP="003B666A">
      <w:pPr>
        <w:pStyle w:val="Brdtekst"/>
      </w:pPr>
      <w:r w:rsidRPr="00C34015">
        <w:t>Avvik</w:t>
      </w:r>
      <w:r>
        <w:t xml:space="preserve"> i tillatte injeksjonsvolum </w:t>
      </w:r>
      <w:r w:rsidRPr="00C34015">
        <w:t>må ikke komme i konflikt med god ressursforvaltning og</w:t>
      </w:r>
      <w:r>
        <w:t xml:space="preserve"> </w:t>
      </w:r>
      <w:r w:rsidRPr="00C34015">
        <w:t>eller utvinningsstrategien slik den er beskrevet i gjeldende PUD og i årlig statusrapport. Avvik fra innvilgede injeksjonsvolum som medfører en vesentlig endring av utvinningsstrategien mv. må godkjennes etter pl</w:t>
      </w:r>
      <w:r>
        <w:t xml:space="preserve">. </w:t>
      </w:r>
      <w:r w:rsidRPr="00C34015">
        <w:t>§</w:t>
      </w:r>
      <w:r>
        <w:t xml:space="preserve"> </w:t>
      </w:r>
      <w:r w:rsidRPr="00C34015">
        <w:t>4-2, 7. ledd. </w:t>
      </w:r>
    </w:p>
    <w:p w14:paraId="3195AE86" w14:textId="77777777" w:rsidR="003B666A" w:rsidRDefault="003B666A" w:rsidP="003B666A">
      <w:pPr>
        <w:pStyle w:val="Brdtekst"/>
      </w:pPr>
    </w:p>
    <w:p w14:paraId="56551682" w14:textId="77777777" w:rsidR="003B666A" w:rsidRDefault="003B666A" w:rsidP="003B666A">
      <w:pPr>
        <w:pStyle w:val="Brdtekst"/>
      </w:pPr>
      <w:r>
        <w:t>Dersom avvik fra innvilgede injeksjonsvolum</w:t>
      </w:r>
      <w:r w:rsidRPr="00C34015">
        <w:t xml:space="preserve"> medfører økt eksport av gass</w:t>
      </w:r>
      <w:r>
        <w:t>, utover det tillatte volum i produksjonstillatelsen,</w:t>
      </w:r>
      <w:r w:rsidRPr="00C34015">
        <w:t xml:space="preserve"> </w:t>
      </w:r>
      <w:r>
        <w:t xml:space="preserve">må rettighetshaver søke om en revidert </w:t>
      </w:r>
      <w:r w:rsidRPr="00C34015">
        <w:t>produksjonstillatelse</w:t>
      </w:r>
      <w:r>
        <w:t>, jf. punkt 6.1 og 6.2. Medfører avviket</w:t>
      </w:r>
      <w:r w:rsidRPr="00C34015">
        <w:t xml:space="preserve"> </w:t>
      </w:r>
      <w:r>
        <w:t xml:space="preserve">behov for en større kvote for </w:t>
      </w:r>
      <w:r w:rsidRPr="00C34015">
        <w:t>brenning</w:t>
      </w:r>
      <w:r>
        <w:t xml:space="preserve"> og eller </w:t>
      </w:r>
      <w:r w:rsidRPr="00C34015">
        <w:t xml:space="preserve">kaldventilering </w:t>
      </w:r>
      <w:r>
        <w:t>må rettighetshaverne</w:t>
      </w:r>
      <w:r w:rsidRPr="00C34015">
        <w:t xml:space="preserve"> s</w:t>
      </w:r>
      <w:r>
        <w:t>øke om større kvote, jf. punkt 6.3</w:t>
      </w:r>
      <w:bookmarkStart w:id="79" w:name="_Toc52977204"/>
    </w:p>
    <w:p w14:paraId="194D4C2D" w14:textId="77777777" w:rsidR="003B666A" w:rsidRPr="005E38EC" w:rsidRDefault="003B666A" w:rsidP="004E3C97">
      <w:pPr>
        <w:pStyle w:val="Overskrift1"/>
        <w:numPr>
          <w:ilvl w:val="0"/>
          <w:numId w:val="25"/>
        </w:numPr>
        <w:spacing w:before="600" w:after="120"/>
      </w:pPr>
      <w:bookmarkStart w:id="80" w:name="_Toc173413002"/>
      <w:bookmarkStart w:id="81" w:name="_Toc173488580"/>
      <w:bookmarkStart w:id="82" w:name="_Toc173413003"/>
      <w:bookmarkStart w:id="83" w:name="_Toc173488581"/>
      <w:bookmarkStart w:id="84" w:name="_Toc173413004"/>
      <w:bookmarkStart w:id="85" w:name="_Toc173488582"/>
      <w:bookmarkStart w:id="86" w:name="_Toc200454865"/>
      <w:bookmarkEnd w:id="80"/>
      <w:bookmarkEnd w:id="81"/>
      <w:bookmarkEnd w:id="82"/>
      <w:bookmarkEnd w:id="83"/>
      <w:bookmarkEnd w:id="84"/>
      <w:bookmarkEnd w:id="85"/>
      <w:r>
        <w:t>Henvisninger til regelverk mv.</w:t>
      </w:r>
      <w:bookmarkEnd w:id="79"/>
      <w:bookmarkEnd w:id="86"/>
      <w:r>
        <w:t xml:space="preserve"> </w:t>
      </w:r>
    </w:p>
    <w:p w14:paraId="773F4447" w14:textId="0F9C2F79" w:rsidR="003B666A" w:rsidRPr="00AF29A7" w:rsidRDefault="003B666A" w:rsidP="003B666A">
      <w:pPr>
        <w:spacing w:line="259" w:lineRule="auto"/>
      </w:pPr>
      <w:r w:rsidRPr="00AF29A7">
        <w:t xml:space="preserve">Vi gjør oppmerksom på at det etter </w:t>
      </w:r>
      <w:hyperlink r:id="rId25" w:history="1">
        <w:r w:rsidRPr="00AF29A7">
          <w:rPr>
            <w:rStyle w:val="Hyperkobling"/>
          </w:rPr>
          <w:t>petroleumsforskriften § 30a</w:t>
        </w:r>
      </w:hyperlink>
      <w:r w:rsidRPr="00AF29A7">
        <w:t xml:space="preserve"> skal innhentes</w:t>
      </w:r>
      <w:r>
        <w:t xml:space="preserve"> samtykke før en innretning eller deler av den tas i bruk første gang, se egen veileder om dette her: </w:t>
      </w:r>
      <w:hyperlink r:id="rId26" w:history="1">
        <w:r w:rsidR="00CC17B0" w:rsidRPr="00CC17B0">
          <w:rPr>
            <w:rStyle w:val="Hyperkobling"/>
          </w:rPr>
          <w:t>veiledning til pf. §30a</w:t>
        </w:r>
        <w:r w:rsidR="00C93DC4" w:rsidRPr="00CC17B0">
          <w:rPr>
            <w:rStyle w:val="Hyperkobling"/>
          </w:rPr>
          <w:t>.</w:t>
        </w:r>
      </w:hyperlink>
    </w:p>
    <w:p w14:paraId="512B5047" w14:textId="77777777" w:rsidR="003B666A" w:rsidRPr="00AF29A7" w:rsidRDefault="003B666A" w:rsidP="003B666A">
      <w:pPr>
        <w:spacing w:line="259" w:lineRule="auto"/>
      </w:pPr>
    </w:p>
    <w:p w14:paraId="54C04C59" w14:textId="213108E7" w:rsidR="003B666A" w:rsidRPr="00AF29A7" w:rsidRDefault="003B666A" w:rsidP="00AB2780">
      <w:pPr>
        <w:pStyle w:val="NormalWeb"/>
        <w:spacing w:before="0" w:beforeAutospacing="0" w:after="0" w:afterAutospacing="0"/>
      </w:pPr>
      <w:r w:rsidRPr="009745E1">
        <w:rPr>
          <w:rFonts w:asciiTheme="minorHAnsi" w:hAnsiTheme="minorHAnsi" w:cstheme="minorBidi"/>
          <w:lang w:eastAsia="en-US"/>
        </w:rPr>
        <w:t xml:space="preserve">Det er krav om </w:t>
      </w:r>
      <w:r w:rsidR="007E47FD">
        <w:rPr>
          <w:rFonts w:asciiTheme="minorHAnsi" w:hAnsiTheme="minorHAnsi" w:cstheme="minorBidi"/>
          <w:lang w:eastAsia="en-US"/>
        </w:rPr>
        <w:t xml:space="preserve">innsending av </w:t>
      </w:r>
      <w:r w:rsidRPr="009745E1">
        <w:rPr>
          <w:rFonts w:asciiTheme="minorHAnsi" w:hAnsiTheme="minorHAnsi" w:cstheme="minorBidi"/>
          <w:lang w:eastAsia="en-US"/>
        </w:rPr>
        <w:t xml:space="preserve">statusrapport ved oppstart av produksjon, jf. </w:t>
      </w:r>
      <w:hyperlink r:id="rId27" w:history="1">
        <w:r w:rsidRPr="00746326">
          <w:rPr>
            <w:rStyle w:val="Hyperkobling"/>
            <w:rFonts w:asciiTheme="minorHAnsi" w:hAnsiTheme="minorHAnsi" w:cstheme="minorBidi"/>
            <w:lang w:eastAsia="en-US"/>
          </w:rPr>
          <w:t>ressursforskriften § 32</w:t>
        </w:r>
      </w:hyperlink>
      <w:r w:rsidR="0072114A" w:rsidRPr="00AB2780">
        <w:t xml:space="preserve">, se </w:t>
      </w:r>
      <w:r w:rsidR="00814081">
        <w:t xml:space="preserve">også </w:t>
      </w:r>
      <w:r w:rsidR="0072114A" w:rsidRPr="00AB2780">
        <w:t>egen veileder om dette her:</w:t>
      </w:r>
      <w:r w:rsidRPr="00C52420">
        <w:rPr>
          <w:rFonts w:asciiTheme="minorHAnsi" w:hAnsiTheme="minorHAnsi" w:cstheme="minorBidi"/>
          <w:lang w:eastAsia="en-US"/>
        </w:rPr>
        <w:t xml:space="preserve"> </w:t>
      </w:r>
      <w:hyperlink r:id="rId28" w:history="1">
        <w:r w:rsidR="00DF71C1" w:rsidRPr="001502FD">
          <w:rPr>
            <w:rStyle w:val="Hyperkobling"/>
            <w:rFonts w:asciiTheme="minorHAnsi" w:hAnsiTheme="minorHAnsi" w:cstheme="minorBidi"/>
            <w:lang w:eastAsia="en-US"/>
          </w:rPr>
          <w:t>veileder til statusrapport før produksjonsoppstart av nye felt</w:t>
        </w:r>
      </w:hyperlink>
      <w:r w:rsidRPr="009A0733">
        <w:t>.</w:t>
      </w:r>
      <w:r w:rsidRPr="00AF29A7">
        <w:t xml:space="preserve"> </w:t>
      </w:r>
    </w:p>
    <w:p w14:paraId="703DE6B1" w14:textId="77777777" w:rsidR="003B666A" w:rsidRPr="00AF29A7" w:rsidRDefault="003B666A" w:rsidP="003B666A">
      <w:pPr>
        <w:spacing w:line="259" w:lineRule="auto"/>
      </w:pPr>
    </w:p>
    <w:p w14:paraId="7196E940" w14:textId="77777777" w:rsidR="00511C7E" w:rsidRDefault="003B666A" w:rsidP="00511C7E">
      <w:pPr>
        <w:spacing w:after="200" w:line="276" w:lineRule="auto"/>
      </w:pPr>
      <w:proofErr w:type="gramStart"/>
      <w:r w:rsidRPr="009745E1">
        <w:t>For øvrig</w:t>
      </w:r>
      <w:proofErr w:type="gramEnd"/>
      <w:r w:rsidRPr="009745E1">
        <w:t xml:space="preserve"> vises det til</w:t>
      </w:r>
      <w:r w:rsidR="0039782A">
        <w:t>:</w:t>
      </w:r>
    </w:p>
    <w:p w14:paraId="4DE0FC88" w14:textId="1E5760E6" w:rsidR="00551234" w:rsidRDefault="00511C7E" w:rsidP="00511C7E">
      <w:pPr>
        <w:spacing w:after="200" w:line="276" w:lineRule="auto"/>
        <w:rPr>
          <w:rStyle w:val="Hyperkobling"/>
        </w:rPr>
      </w:pPr>
      <w:hyperlink r:id="rId29" w:history="1">
        <w:r>
          <w:rPr>
            <w:rStyle w:val="Hyperkobling"/>
          </w:rPr>
          <w:t>R</w:t>
        </w:r>
        <w:r w:rsidR="003B666A" w:rsidRPr="009A0733">
          <w:rPr>
            <w:rStyle w:val="Hyperkobling"/>
          </w:rPr>
          <w:t>essursforskriften § 35</w:t>
        </w:r>
      </w:hyperlink>
    </w:p>
    <w:p w14:paraId="626B8308" w14:textId="731520A8" w:rsidR="00511C7E" w:rsidRDefault="00551234" w:rsidP="00511C7E">
      <w:pPr>
        <w:spacing w:after="200" w:line="276" w:lineRule="auto"/>
        <w:rPr>
          <w:rStyle w:val="Hyperkobling"/>
        </w:rPr>
      </w:pPr>
      <w:hyperlink r:id="rId30" w:history="1">
        <w:r>
          <w:rPr>
            <w:rStyle w:val="Hyperkobling"/>
          </w:rPr>
          <w:t>P</w:t>
        </w:r>
        <w:r w:rsidR="003B666A" w:rsidRPr="009A0733">
          <w:rPr>
            <w:rStyle w:val="Hyperkobling"/>
          </w:rPr>
          <w:t>etroleumsforskriften § 47</w:t>
        </w:r>
      </w:hyperlink>
    </w:p>
    <w:p w14:paraId="1974DEBA" w14:textId="76C14993" w:rsidR="00511C7E" w:rsidRDefault="00511C7E" w:rsidP="00511C7E">
      <w:pPr>
        <w:spacing w:after="200" w:line="276" w:lineRule="auto"/>
        <w:rPr>
          <w:rStyle w:val="Hyperkobling"/>
        </w:rPr>
      </w:pPr>
      <w:hyperlink r:id="rId31" w:history="1">
        <w:r>
          <w:rPr>
            <w:rStyle w:val="Hyperkobling"/>
          </w:rPr>
          <w:t>V</w:t>
        </w:r>
        <w:r w:rsidR="003B666A" w:rsidRPr="00EC0FDD">
          <w:rPr>
            <w:rStyle w:val="Hyperkobling"/>
          </w:rPr>
          <w:t>eileder for Årlig statusrapport for felt i produksjon</w:t>
        </w:r>
      </w:hyperlink>
    </w:p>
    <w:p w14:paraId="11C817E1" w14:textId="5C07D5A6" w:rsidR="003B666A" w:rsidRDefault="00835493" w:rsidP="00511C7E">
      <w:pPr>
        <w:spacing w:after="200" w:line="276" w:lineRule="auto"/>
      </w:pPr>
      <w:hyperlink r:id="rId32" w:history="1">
        <w:r>
          <w:rPr>
            <w:rStyle w:val="Hyperkobling"/>
          </w:rPr>
          <w:t>Rapportering til revidert nasjonalbudsjett</w:t>
        </w:r>
      </w:hyperlink>
      <w:r w:rsidR="003B666A" w:rsidRPr="006048F9">
        <w:t xml:space="preserve"> </w:t>
      </w:r>
    </w:p>
    <w:p w14:paraId="07F0F5B8" w14:textId="77777777" w:rsidR="00032FF6" w:rsidRDefault="00032FF6">
      <w:pPr>
        <w:spacing w:after="200" w:line="276" w:lineRule="au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14:paraId="4448C4B7" w14:textId="15B21BBC" w:rsidR="003B666A" w:rsidRDefault="003B666A" w:rsidP="003B666A">
      <w:pPr>
        <w:pStyle w:val="Overskrift1"/>
        <w:ind w:left="0" w:firstLine="0"/>
      </w:pPr>
      <w:bookmarkStart w:id="87" w:name="_Toc200454866"/>
      <w:r>
        <w:lastRenderedPageBreak/>
        <w:t xml:space="preserve">Vedlegg 1 </w:t>
      </w:r>
      <w:r w:rsidR="006F55D2" w:rsidRPr="00397949">
        <w:t>–</w:t>
      </w:r>
      <w:r w:rsidR="006F55D2">
        <w:t xml:space="preserve"> </w:t>
      </w:r>
      <w:r>
        <w:t>Grunnlag til søknad om kvoter for brenning og kaldventilering</w:t>
      </w:r>
      <w:bookmarkEnd w:id="87"/>
    </w:p>
    <w:p w14:paraId="1699149B" w14:textId="77777777" w:rsidR="00B24B82" w:rsidRPr="00B24B82" w:rsidRDefault="00B24B82" w:rsidP="00B24B82">
      <w:pPr>
        <w:pStyle w:val="Brdtekst"/>
      </w:pPr>
    </w:p>
    <w:p w14:paraId="36AF803D" w14:textId="77777777" w:rsidR="003B666A" w:rsidRPr="008A489C" w:rsidRDefault="003B666A" w:rsidP="003B666A">
      <w:pPr>
        <w:pStyle w:val="Brdtekst"/>
      </w:pPr>
    </w:p>
    <w:p w14:paraId="33C770DA" w14:textId="2FEF2E6B" w:rsidR="00492732" w:rsidRDefault="003B666A" w:rsidP="003B666A">
      <w:pPr>
        <w:spacing w:after="200" w:line="276" w:lineRule="auto"/>
      </w:pPr>
      <w:r>
        <w:t xml:space="preserve">Se eget Excel-skjema: </w:t>
      </w:r>
      <w:hyperlink r:id="rId33" w:history="1">
        <w:r w:rsidRPr="000E713A">
          <w:rPr>
            <w:rStyle w:val="Hyperkobling"/>
          </w:rPr>
          <w:t>vedlegg 1</w:t>
        </w:r>
      </w:hyperlink>
      <w:r>
        <w:t xml:space="preserve"> – </w:t>
      </w:r>
      <w:bookmarkStart w:id="88" w:name="_Hlk138319330"/>
      <w:r>
        <w:t>Grunnlag til søknad om kvoter for brenning og kaldventilering</w:t>
      </w:r>
      <w:bookmarkEnd w:id="88"/>
      <w:r>
        <w:t xml:space="preserve"> under fanen </w:t>
      </w:r>
      <w:hyperlink r:id="rId34" w:history="1">
        <w:r>
          <w:rPr>
            <w:rStyle w:val="Hyperkobling"/>
          </w:rPr>
          <w:t>regelverk og veiledninger</w:t>
        </w:r>
      </w:hyperlink>
      <w:r>
        <w:t xml:space="preserve"> på </w:t>
      </w:r>
      <w:r w:rsidR="001A2374">
        <w:t>Sodir</w:t>
      </w:r>
      <w:r>
        <w:t xml:space="preserve">.no. </w:t>
      </w:r>
    </w:p>
    <w:p w14:paraId="05D7833F" w14:textId="39595966" w:rsidR="003B666A" w:rsidRDefault="003B666A" w:rsidP="003B666A">
      <w:pPr>
        <w:spacing w:after="200" w:line="276" w:lineRule="auto"/>
      </w:pPr>
      <w:r>
        <w:t xml:space="preserve">Skjemaet skal fylles ut og legges ved søknaden. </w:t>
      </w:r>
    </w:p>
    <w:p w14:paraId="37D2CE9F" w14:textId="77777777" w:rsidR="003B666A" w:rsidRDefault="003B666A" w:rsidP="003B666A">
      <w:pPr>
        <w:spacing w:after="200" w:line="276" w:lineRule="auto"/>
      </w:pPr>
    </w:p>
    <w:p w14:paraId="0B515B79" w14:textId="77777777" w:rsidR="00281D2D" w:rsidRDefault="00281D2D" w:rsidP="003B666A">
      <w:pPr>
        <w:spacing w:after="200" w:line="276" w:lineRule="auto"/>
      </w:pPr>
    </w:p>
    <w:p w14:paraId="1BC65DA6" w14:textId="77777777" w:rsidR="00281D2D" w:rsidRDefault="00281D2D" w:rsidP="003B666A">
      <w:pPr>
        <w:spacing w:after="200" w:line="276" w:lineRule="auto"/>
      </w:pPr>
    </w:p>
    <w:p w14:paraId="1545DF39" w14:textId="77777777" w:rsidR="00281D2D" w:rsidRDefault="00281D2D" w:rsidP="003B666A">
      <w:pPr>
        <w:spacing w:after="200" w:line="276" w:lineRule="auto"/>
      </w:pPr>
    </w:p>
    <w:p w14:paraId="49BA46AF" w14:textId="77777777" w:rsidR="00281D2D" w:rsidRDefault="00281D2D" w:rsidP="003B666A">
      <w:pPr>
        <w:spacing w:after="200" w:line="276" w:lineRule="auto"/>
      </w:pPr>
    </w:p>
    <w:p w14:paraId="35F72F0D" w14:textId="77777777" w:rsidR="00281D2D" w:rsidRDefault="00281D2D" w:rsidP="003B666A">
      <w:pPr>
        <w:spacing w:after="200" w:line="276" w:lineRule="auto"/>
      </w:pPr>
    </w:p>
    <w:p w14:paraId="36CAF85A" w14:textId="77777777" w:rsidR="00281D2D" w:rsidRDefault="00281D2D" w:rsidP="003B666A">
      <w:pPr>
        <w:spacing w:after="200" w:line="276" w:lineRule="auto"/>
      </w:pPr>
    </w:p>
    <w:p w14:paraId="265F4E51" w14:textId="77777777" w:rsidR="00281D2D" w:rsidRDefault="00281D2D" w:rsidP="003B666A">
      <w:pPr>
        <w:spacing w:after="200" w:line="276" w:lineRule="auto"/>
      </w:pPr>
    </w:p>
    <w:p w14:paraId="534EC59E" w14:textId="77777777" w:rsidR="00281D2D" w:rsidRDefault="00281D2D" w:rsidP="003B666A">
      <w:pPr>
        <w:spacing w:after="200" w:line="276" w:lineRule="auto"/>
      </w:pPr>
    </w:p>
    <w:p w14:paraId="18725843" w14:textId="77777777" w:rsidR="00281D2D" w:rsidRDefault="00281D2D" w:rsidP="003B666A">
      <w:pPr>
        <w:spacing w:after="200" w:line="276" w:lineRule="auto"/>
      </w:pPr>
    </w:p>
    <w:p w14:paraId="1864B1AD" w14:textId="77777777" w:rsidR="00281D2D" w:rsidRDefault="00281D2D" w:rsidP="003B666A">
      <w:pPr>
        <w:spacing w:after="200" w:line="276" w:lineRule="auto"/>
      </w:pPr>
    </w:p>
    <w:p w14:paraId="0DFF1AFA" w14:textId="77777777" w:rsidR="00281D2D" w:rsidRDefault="00281D2D" w:rsidP="003B666A">
      <w:pPr>
        <w:spacing w:after="200" w:line="276" w:lineRule="auto"/>
      </w:pPr>
    </w:p>
    <w:p w14:paraId="708D1F44" w14:textId="77777777" w:rsidR="00281D2D" w:rsidRDefault="00281D2D" w:rsidP="003B666A">
      <w:pPr>
        <w:spacing w:after="200" w:line="276" w:lineRule="auto"/>
      </w:pPr>
    </w:p>
    <w:p w14:paraId="6DBD9E2D" w14:textId="77777777" w:rsidR="00281D2D" w:rsidRDefault="00281D2D" w:rsidP="003B666A">
      <w:pPr>
        <w:spacing w:after="200" w:line="276" w:lineRule="auto"/>
      </w:pPr>
    </w:p>
    <w:p w14:paraId="5AF515A8" w14:textId="77777777" w:rsidR="00281D2D" w:rsidRDefault="00281D2D" w:rsidP="003B666A">
      <w:pPr>
        <w:spacing w:after="200" w:line="276" w:lineRule="auto"/>
      </w:pPr>
    </w:p>
    <w:p w14:paraId="3D5A27C3" w14:textId="77777777" w:rsidR="003F38D1" w:rsidRDefault="003F38D1">
      <w:pPr>
        <w:spacing w:after="200" w:line="276" w:lineRule="au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14:paraId="28EF1087" w14:textId="6BE14D2A" w:rsidR="003B666A" w:rsidRPr="00A61A3A" w:rsidRDefault="003B666A" w:rsidP="00201B2B">
      <w:pPr>
        <w:pStyle w:val="Overskrift1"/>
        <w:spacing w:before="600" w:after="120"/>
      </w:pPr>
      <w:bookmarkStart w:id="89" w:name="_Toc200454867"/>
      <w:r w:rsidRPr="00397949">
        <w:lastRenderedPageBreak/>
        <w:t xml:space="preserve">Vedlegg </w:t>
      </w:r>
      <w:r>
        <w:t>2</w:t>
      </w:r>
      <w:r w:rsidRPr="00397949">
        <w:t xml:space="preserve"> – Økt kvote for brenning og kaldventilering</w:t>
      </w:r>
      <w:bookmarkEnd w:id="89"/>
      <w:r w:rsidRPr="00397949">
        <w:t xml:space="preserve"> </w:t>
      </w:r>
    </w:p>
    <w:tbl>
      <w:tblPr>
        <w:tblStyle w:val="Tabellrutenett"/>
        <w:tblW w:w="9043" w:type="dxa"/>
        <w:tblLayout w:type="fixed"/>
        <w:tblLook w:val="0480" w:firstRow="0" w:lastRow="0" w:firstColumn="1" w:lastColumn="0" w:noHBand="0" w:noVBand="1"/>
      </w:tblPr>
      <w:tblGrid>
        <w:gridCol w:w="9043"/>
      </w:tblGrid>
      <w:tr w:rsidR="003B666A" w:rsidRPr="00AE2CDE" w14:paraId="71EAE10E" w14:textId="77777777" w:rsidTr="288E69ED">
        <w:trPr>
          <w:trHeight w:val="245"/>
        </w:trPr>
        <w:tc>
          <w:tcPr>
            <w:tcW w:w="9043" w:type="dxa"/>
            <w:shd w:val="clear" w:color="auto" w:fill="D9D9D9" w:themeFill="background1" w:themeFillShade="D9"/>
          </w:tcPr>
          <w:p w14:paraId="7659E674" w14:textId="77777777" w:rsidR="003B666A" w:rsidRPr="00AE2CDE" w:rsidRDefault="003B666A">
            <w:pPr>
              <w:rPr>
                <w:b/>
                <w:bCs/>
              </w:rPr>
            </w:pPr>
            <w:r w:rsidRPr="00AE2CDE">
              <w:rPr>
                <w:rFonts w:ascii="Calibri" w:eastAsia="Calibri" w:hAnsi="Calibri" w:cs="Calibri"/>
                <w:b/>
                <w:bCs/>
              </w:rPr>
              <w:t>Årsak</w:t>
            </w:r>
            <w:r>
              <w:rPr>
                <w:rFonts w:ascii="Calibri" w:eastAsia="Calibri" w:hAnsi="Calibri" w:cs="Calibri"/>
                <w:b/>
                <w:bCs/>
              </w:rPr>
              <w:t>en</w:t>
            </w:r>
            <w:r w:rsidRPr="00AE2CDE">
              <w:rPr>
                <w:rFonts w:ascii="Calibri" w:eastAsia="Calibri" w:hAnsi="Calibri" w:cs="Calibri"/>
                <w:b/>
                <w:bCs/>
              </w:rPr>
              <w:t xml:space="preserve"> til ekstra brenning/ kaldventilering:</w:t>
            </w:r>
          </w:p>
        </w:tc>
      </w:tr>
      <w:tr w:rsidR="003B666A" w14:paraId="483D095C" w14:textId="77777777" w:rsidTr="288E69ED">
        <w:trPr>
          <w:trHeight w:val="747"/>
        </w:trPr>
        <w:tc>
          <w:tcPr>
            <w:tcW w:w="9043" w:type="dxa"/>
          </w:tcPr>
          <w:p w14:paraId="5AC8CC19" w14:textId="77777777" w:rsidR="003B666A" w:rsidRDefault="003B666A">
            <w:r w:rsidRPr="2DEC951D">
              <w:rPr>
                <w:rFonts w:ascii="Calibri" w:eastAsia="Calibri" w:hAnsi="Calibri" w:cs="Calibri"/>
              </w:rPr>
              <w:t xml:space="preserve"> </w:t>
            </w:r>
          </w:p>
          <w:p w14:paraId="644AB837" w14:textId="77777777" w:rsidR="003B666A" w:rsidRDefault="003B666A"/>
          <w:p w14:paraId="218A0DB8" w14:textId="77777777" w:rsidR="003B666A" w:rsidRDefault="003B666A">
            <w:r w:rsidRPr="2DEC951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B666A" w:rsidRPr="00AE2CDE" w14:paraId="6741FB9A" w14:textId="77777777" w:rsidTr="288E69ED">
        <w:trPr>
          <w:trHeight w:val="245"/>
        </w:trPr>
        <w:tc>
          <w:tcPr>
            <w:tcW w:w="9043" w:type="dxa"/>
            <w:shd w:val="clear" w:color="auto" w:fill="D9D9D9" w:themeFill="background1" w:themeFillShade="D9"/>
          </w:tcPr>
          <w:p w14:paraId="689CED21" w14:textId="77777777" w:rsidR="003B666A" w:rsidRPr="00AE2CDE" w:rsidRDefault="003B666A">
            <w:pPr>
              <w:rPr>
                <w:b/>
                <w:bCs/>
              </w:rPr>
            </w:pPr>
            <w:r w:rsidRPr="00AE2CDE">
              <w:rPr>
                <w:rFonts w:ascii="Calibri" w:eastAsia="Calibri" w:hAnsi="Calibri" w:cs="Calibri"/>
                <w:b/>
                <w:bCs/>
              </w:rPr>
              <w:t xml:space="preserve">Antatt varighet/tidsplan for </w:t>
            </w:r>
            <w:r>
              <w:rPr>
                <w:rFonts w:ascii="Calibri" w:eastAsia="Calibri" w:hAnsi="Calibri" w:cs="Calibri"/>
                <w:b/>
                <w:bCs/>
              </w:rPr>
              <w:t>håndtering av årsaken til økt brenning/kaldventilering</w:t>
            </w:r>
            <w:r w:rsidRPr="00AE2CDE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</w:tr>
      <w:tr w:rsidR="003B666A" w14:paraId="604B7A16" w14:textId="77777777" w:rsidTr="288E69ED">
        <w:trPr>
          <w:trHeight w:val="605"/>
        </w:trPr>
        <w:tc>
          <w:tcPr>
            <w:tcW w:w="9043" w:type="dxa"/>
          </w:tcPr>
          <w:p w14:paraId="695E435F" w14:textId="77777777" w:rsidR="003B666A" w:rsidRDefault="003B666A">
            <w:r w:rsidRPr="2DEC951D"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3B666A" w:rsidRPr="00AE2CDE" w14:paraId="33B12BF4" w14:textId="77777777" w:rsidTr="288E69ED">
        <w:trPr>
          <w:trHeight w:val="501"/>
        </w:trPr>
        <w:tc>
          <w:tcPr>
            <w:tcW w:w="9043" w:type="dxa"/>
            <w:shd w:val="clear" w:color="auto" w:fill="D9D9D9" w:themeFill="background1" w:themeFillShade="D9"/>
          </w:tcPr>
          <w:p w14:paraId="4A979162" w14:textId="7E8AF3F1" w:rsidR="003B666A" w:rsidRPr="00AE2CDE" w:rsidRDefault="003B666A">
            <w:pPr>
              <w:rPr>
                <w:b/>
                <w:bCs/>
              </w:rPr>
            </w:pPr>
            <w:r w:rsidRPr="00AE2CDE">
              <w:rPr>
                <w:rFonts w:ascii="Calibri" w:eastAsia="Calibri" w:hAnsi="Calibri" w:cs="Calibri"/>
                <w:b/>
                <w:bCs/>
              </w:rPr>
              <w:t>Opprinnelig innvilget mengde brenning / kaldventilering (Mill Sm</w:t>
            </w:r>
            <w:r w:rsidRPr="00AF43CE">
              <w:rPr>
                <w:rFonts w:ascii="Calibri" w:eastAsia="Calibri" w:hAnsi="Calibri" w:cs="Calibri"/>
                <w:b/>
                <w:bCs/>
                <w:vertAlign w:val="superscript"/>
              </w:rPr>
              <w:t>3</w:t>
            </w:r>
            <w:r w:rsidRPr="00AE2CDE">
              <w:rPr>
                <w:rFonts w:ascii="Calibri" w:eastAsia="Calibri" w:hAnsi="Calibri" w:cs="Calibri"/>
                <w:b/>
                <w:bCs/>
              </w:rPr>
              <w:t>) og endret mengde brenning / kaldventilering (Mill Sm</w:t>
            </w:r>
            <w:r w:rsidRPr="00AF43CE">
              <w:rPr>
                <w:rFonts w:ascii="Calibri" w:eastAsia="Calibri" w:hAnsi="Calibri" w:cs="Calibri"/>
                <w:b/>
                <w:bCs/>
                <w:vertAlign w:val="superscript"/>
              </w:rPr>
              <w:t>3</w:t>
            </w:r>
            <w:r w:rsidRPr="00AE2CDE">
              <w:rPr>
                <w:rFonts w:ascii="Calibri" w:eastAsia="Calibri" w:hAnsi="Calibri" w:cs="Calibri"/>
                <w:b/>
                <w:bCs/>
              </w:rPr>
              <w:t xml:space="preserve">) for </w:t>
            </w:r>
            <w:r w:rsidR="00E21A72">
              <w:rPr>
                <w:rFonts w:ascii="Calibri" w:eastAsia="Calibri" w:hAnsi="Calibri" w:cs="Calibri"/>
                <w:b/>
                <w:bCs/>
              </w:rPr>
              <w:t xml:space="preserve">inneværende </w:t>
            </w:r>
            <w:r w:rsidR="00201B2B">
              <w:rPr>
                <w:rFonts w:ascii="Calibri" w:eastAsia="Calibri" w:hAnsi="Calibri" w:cs="Calibri"/>
                <w:b/>
                <w:bCs/>
              </w:rPr>
              <w:t>kalenderår</w:t>
            </w:r>
            <w:r w:rsidRPr="00AE2CDE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</w:tr>
      <w:tr w:rsidR="003B666A" w14:paraId="2892B76C" w14:textId="77777777" w:rsidTr="288E69ED">
        <w:trPr>
          <w:trHeight w:val="511"/>
        </w:trPr>
        <w:tc>
          <w:tcPr>
            <w:tcW w:w="9043" w:type="dxa"/>
          </w:tcPr>
          <w:p w14:paraId="2EEFF0D4" w14:textId="77777777" w:rsidR="003B666A" w:rsidRDefault="003B666A">
            <w:r w:rsidRPr="2DEC951D">
              <w:rPr>
                <w:rFonts w:ascii="Calibri" w:eastAsia="Calibri" w:hAnsi="Calibri" w:cs="Calibri"/>
              </w:rPr>
              <w:t xml:space="preserve"> </w:t>
            </w:r>
          </w:p>
          <w:p w14:paraId="45F6CFE7" w14:textId="77777777" w:rsidR="003B666A" w:rsidRDefault="003B666A">
            <w:r w:rsidRPr="2DEC951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B666A" w:rsidRPr="00AE2CDE" w14:paraId="7647C0B7" w14:textId="77777777" w:rsidTr="288E69ED">
        <w:trPr>
          <w:trHeight w:val="747"/>
        </w:trPr>
        <w:tc>
          <w:tcPr>
            <w:tcW w:w="9043" w:type="dxa"/>
            <w:shd w:val="clear" w:color="auto" w:fill="D9D9D9" w:themeFill="background1" w:themeFillShade="D9"/>
          </w:tcPr>
          <w:p w14:paraId="1F93704B" w14:textId="77777777" w:rsidR="003B666A" w:rsidRPr="00107177" w:rsidRDefault="003B666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Metode for å bestemme mengde </w:t>
            </w:r>
            <w:r w:rsidRPr="00AE2CDE">
              <w:rPr>
                <w:rFonts w:ascii="Calibri" w:eastAsia="Calibri" w:hAnsi="Calibri" w:cs="Calibri"/>
                <w:b/>
                <w:bCs/>
              </w:rPr>
              <w:t>brenning / kaldventilering</w:t>
            </w:r>
            <w:r>
              <w:rPr>
                <w:rFonts w:ascii="Calibri" w:eastAsia="Calibri" w:hAnsi="Calibri" w:cs="Calibri"/>
                <w:b/>
                <w:bCs/>
              </w:rPr>
              <w:t xml:space="preserve"> (f.eks. direkte måling ved fakkelmåler). Dersom det søkes om økt kvote for kaldventilering, og utslippet ikke går til målt fakkel, skal det gis en redegjørelse for måling/kalkulasjon av det økte utslippet</w:t>
            </w:r>
            <w:r w:rsidRPr="00AE2CDE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</w:tr>
      <w:tr w:rsidR="003B666A" w14:paraId="3FEB8DAA" w14:textId="77777777" w:rsidTr="288E69ED">
        <w:trPr>
          <w:trHeight w:val="417"/>
        </w:trPr>
        <w:tc>
          <w:tcPr>
            <w:tcW w:w="9043" w:type="dxa"/>
          </w:tcPr>
          <w:p w14:paraId="39B913A8" w14:textId="77777777" w:rsidR="003B666A" w:rsidRDefault="003B666A">
            <w:r w:rsidRPr="2DEC951D">
              <w:rPr>
                <w:rFonts w:ascii="Calibri" w:eastAsia="Calibri" w:hAnsi="Calibri" w:cs="Calibri"/>
              </w:rPr>
              <w:t xml:space="preserve"> </w:t>
            </w:r>
          </w:p>
          <w:p w14:paraId="0C33F285" w14:textId="77777777" w:rsidR="003B666A" w:rsidRDefault="003B666A">
            <w:r w:rsidRPr="2DEC951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B666A" w:rsidRPr="00AE2CDE" w14:paraId="744F8586" w14:textId="77777777" w:rsidTr="288E69ED">
        <w:trPr>
          <w:trHeight w:val="501"/>
        </w:trPr>
        <w:tc>
          <w:tcPr>
            <w:tcW w:w="9043" w:type="dxa"/>
            <w:shd w:val="clear" w:color="auto" w:fill="D9D9D9" w:themeFill="background1" w:themeFillShade="D9"/>
          </w:tcPr>
          <w:p w14:paraId="4AA6992F" w14:textId="77777777" w:rsidR="003B666A" w:rsidRPr="00AE2CDE" w:rsidRDefault="003B666A">
            <w:pPr>
              <w:rPr>
                <w:b/>
                <w:bCs/>
              </w:rPr>
            </w:pPr>
            <w:r w:rsidRPr="00AE2CDE">
              <w:rPr>
                <w:rFonts w:ascii="Calibri" w:eastAsia="Calibri" w:hAnsi="Calibri" w:cs="Calibri"/>
                <w:b/>
                <w:bCs/>
              </w:rPr>
              <w:t>Vurderinger av hvor mye produksjonen kan reduseres og fremdeles opprettholde en stabil prosess:</w:t>
            </w:r>
          </w:p>
        </w:tc>
      </w:tr>
      <w:tr w:rsidR="003B666A" w14:paraId="260EDC79" w14:textId="77777777" w:rsidTr="288E69ED">
        <w:trPr>
          <w:trHeight w:val="671"/>
        </w:trPr>
        <w:tc>
          <w:tcPr>
            <w:tcW w:w="9043" w:type="dxa"/>
          </w:tcPr>
          <w:p w14:paraId="29C263A3" w14:textId="77777777" w:rsidR="003B666A" w:rsidRDefault="003B666A">
            <w:r w:rsidRPr="2DEC951D">
              <w:rPr>
                <w:rFonts w:ascii="Calibri" w:eastAsia="Calibri" w:hAnsi="Calibri" w:cs="Calibri"/>
              </w:rPr>
              <w:t xml:space="preserve">   </w:t>
            </w:r>
          </w:p>
          <w:p w14:paraId="217524BB" w14:textId="77777777" w:rsidR="003B666A" w:rsidRDefault="003B666A">
            <w:r w:rsidRPr="2DEC951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B666A" w:rsidRPr="00AE2CDE" w14:paraId="08BA7D58" w14:textId="77777777" w:rsidTr="288E69ED">
        <w:trPr>
          <w:trHeight w:val="245"/>
        </w:trPr>
        <w:tc>
          <w:tcPr>
            <w:tcW w:w="9043" w:type="dxa"/>
            <w:shd w:val="clear" w:color="auto" w:fill="D9D9D9" w:themeFill="background1" w:themeFillShade="D9"/>
          </w:tcPr>
          <w:p w14:paraId="232CCCD3" w14:textId="77777777" w:rsidR="003B666A" w:rsidRPr="00AE2CDE" w:rsidRDefault="003B666A">
            <w:pPr>
              <w:rPr>
                <w:b/>
                <w:bCs/>
              </w:rPr>
            </w:pPr>
            <w:r w:rsidRPr="00AE2CDE">
              <w:rPr>
                <w:rFonts w:ascii="Calibri" w:eastAsia="Calibri" w:hAnsi="Calibri" w:cs="Calibri"/>
                <w:b/>
                <w:bCs/>
              </w:rPr>
              <w:t xml:space="preserve">Eventuelle </w:t>
            </w:r>
            <w:r w:rsidRPr="14ADB2B9">
              <w:rPr>
                <w:rFonts w:ascii="Calibri" w:eastAsia="Calibri" w:hAnsi="Calibri" w:cs="Calibri"/>
                <w:b/>
                <w:bCs/>
              </w:rPr>
              <w:t xml:space="preserve">prosess- brønn- eller reservoar-tekniske </w:t>
            </w:r>
            <w:r w:rsidRPr="00AE2CDE">
              <w:rPr>
                <w:rFonts w:ascii="Calibri" w:eastAsia="Calibri" w:hAnsi="Calibri" w:cs="Calibri"/>
                <w:b/>
                <w:bCs/>
              </w:rPr>
              <w:t>konsekvenser ved nedstengning:</w:t>
            </w:r>
          </w:p>
        </w:tc>
      </w:tr>
      <w:tr w:rsidR="003B666A" w14:paraId="14F85997" w14:textId="77777777" w:rsidTr="288E69ED">
        <w:trPr>
          <w:trHeight w:val="712"/>
        </w:trPr>
        <w:tc>
          <w:tcPr>
            <w:tcW w:w="9043" w:type="dxa"/>
          </w:tcPr>
          <w:p w14:paraId="75673F67" w14:textId="77777777" w:rsidR="003B666A" w:rsidRDefault="003B666A"/>
        </w:tc>
      </w:tr>
      <w:tr w:rsidR="003B666A" w:rsidRPr="00AE2CDE" w14:paraId="7102468B" w14:textId="77777777" w:rsidTr="288E69ED">
        <w:trPr>
          <w:trHeight w:val="159"/>
        </w:trPr>
        <w:tc>
          <w:tcPr>
            <w:tcW w:w="9043" w:type="dxa"/>
            <w:shd w:val="clear" w:color="auto" w:fill="D9D9D9" w:themeFill="background1" w:themeFillShade="D9"/>
          </w:tcPr>
          <w:p w14:paraId="1691C369" w14:textId="77777777" w:rsidR="003B666A" w:rsidRPr="00AE2CDE" w:rsidRDefault="003B666A">
            <w:pPr>
              <w:rPr>
                <w:b/>
                <w:bCs/>
              </w:rPr>
            </w:pPr>
            <w:r w:rsidRPr="00AE2CDE">
              <w:rPr>
                <w:rFonts w:ascii="Calibri" w:eastAsia="Calibri" w:hAnsi="Calibri" w:cs="Calibri"/>
                <w:b/>
                <w:bCs/>
              </w:rPr>
              <w:t>Gjennomførte eller planlagte tiltak for å begrense brenning (f.eks. redusere produksjonen, stenge eller redusere brønner med mye assosiert gass (høy GOR)):</w:t>
            </w:r>
          </w:p>
        </w:tc>
      </w:tr>
      <w:tr w:rsidR="003B666A" w14:paraId="40A261E6" w14:textId="77777777" w:rsidTr="288E69ED">
        <w:trPr>
          <w:trHeight w:val="503"/>
        </w:trPr>
        <w:tc>
          <w:tcPr>
            <w:tcW w:w="9043" w:type="dxa"/>
          </w:tcPr>
          <w:p w14:paraId="7F59338F" w14:textId="77777777" w:rsidR="003B666A" w:rsidRDefault="003B666A">
            <w:r w:rsidRPr="2DEC951D">
              <w:rPr>
                <w:rFonts w:ascii="Calibri" w:eastAsia="Calibri" w:hAnsi="Calibri" w:cs="Calibri"/>
              </w:rPr>
              <w:t xml:space="preserve"> </w:t>
            </w:r>
          </w:p>
          <w:p w14:paraId="1C1BF8E7" w14:textId="77777777" w:rsidR="003B666A" w:rsidRDefault="003B666A">
            <w:r w:rsidRPr="2DEC951D">
              <w:rPr>
                <w:rFonts w:ascii="Calibri" w:eastAsia="Calibri" w:hAnsi="Calibri" w:cs="Calibri"/>
              </w:rPr>
              <w:t xml:space="preserve">  </w:t>
            </w:r>
          </w:p>
          <w:p w14:paraId="78286472" w14:textId="77777777" w:rsidR="003B666A" w:rsidRDefault="003B666A">
            <w:r w:rsidRPr="2DEC951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B666A" w14:paraId="01E08532" w14:textId="77777777" w:rsidTr="288E69ED">
        <w:trPr>
          <w:trHeight w:val="645"/>
        </w:trPr>
        <w:tc>
          <w:tcPr>
            <w:tcW w:w="9043" w:type="dxa"/>
            <w:shd w:val="clear" w:color="auto" w:fill="D9D9D9" w:themeFill="background1" w:themeFillShade="D9"/>
          </w:tcPr>
          <w:p w14:paraId="30929164" w14:textId="77777777" w:rsidR="003B666A" w:rsidRDefault="003B666A">
            <w:r w:rsidRPr="14ADB2B9">
              <w:rPr>
                <w:rFonts w:ascii="Calibri" w:eastAsia="Calibri" w:hAnsi="Calibri" w:cs="Calibri"/>
                <w:b/>
                <w:bCs/>
                <w:color w:val="000000" w:themeColor="text1"/>
              </w:rPr>
              <w:t>Hvis aktuelt, hvilke spesielle operasjonelle rutiner/prosedyrer er formidlet til kontrollromsoperatørene for å styre brenningen/kaldventileringen?</w:t>
            </w:r>
          </w:p>
        </w:tc>
      </w:tr>
      <w:tr w:rsidR="003B666A" w14:paraId="657473AF" w14:textId="77777777" w:rsidTr="288E69ED">
        <w:trPr>
          <w:trHeight w:val="523"/>
        </w:trPr>
        <w:tc>
          <w:tcPr>
            <w:tcW w:w="9043" w:type="dxa"/>
          </w:tcPr>
          <w:p w14:paraId="1D6276CE" w14:textId="77777777" w:rsidR="003B666A" w:rsidRDefault="003B666A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B666A" w14:paraId="36AEE110" w14:textId="77777777" w:rsidTr="288E69ED">
        <w:trPr>
          <w:trHeight w:val="645"/>
        </w:trPr>
        <w:tc>
          <w:tcPr>
            <w:tcW w:w="9043" w:type="dxa"/>
            <w:shd w:val="clear" w:color="auto" w:fill="D9D9D9" w:themeFill="background1" w:themeFillShade="D9"/>
          </w:tcPr>
          <w:p w14:paraId="3F86EFEB" w14:textId="488E6236" w:rsidR="003B666A" w:rsidRDefault="003B666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A</w:t>
            </w:r>
            <w:r w:rsidRPr="14ADB2B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ngi et estimat på lønnsomheten for den omsøkte utvidelsen av kvoten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b</w:t>
            </w:r>
            <w:r w:rsidRPr="14ADB2B9">
              <w:rPr>
                <w:rFonts w:ascii="Calibri" w:eastAsia="Calibri" w:hAnsi="Calibri" w:cs="Calibri"/>
                <w:b/>
                <w:bCs/>
                <w:color w:val="000000" w:themeColor="text1"/>
              </w:rPr>
              <w:t>asert på gjeldende kostnad for</w:t>
            </w:r>
            <w:r>
              <w:rPr>
                <w:rFonts w:ascii="Calibri" w:eastAsia="Calibri" w:hAnsi="Calibri" w:cs="Calibri"/>
                <w:b/>
                <w:color w:val="000000" w:themeColor="text1"/>
                <w:vertAlign w:val="subscript"/>
              </w:rPr>
              <w:t xml:space="preserve"> </w:t>
            </w:r>
            <w:r w:rsidRPr="14ADB2B9">
              <w:rPr>
                <w:rFonts w:ascii="Calibri" w:eastAsia="Calibri" w:hAnsi="Calibri" w:cs="Calibri"/>
                <w:b/>
                <w:bCs/>
                <w:color w:val="000000" w:themeColor="text1"/>
              </w:rPr>
              <w:t>utslipp (CO</w:t>
            </w:r>
            <w:r w:rsidRPr="00683BD8">
              <w:rPr>
                <w:rFonts w:ascii="Calibri" w:eastAsia="Calibri" w:hAnsi="Calibri" w:cs="Calibri"/>
                <w:b/>
                <w:bCs/>
                <w:color w:val="000000" w:themeColor="text1"/>
                <w:vertAlign w:val="subscript"/>
              </w:rPr>
              <w:t>2</w:t>
            </w:r>
            <w:r w:rsidRPr="14ADB2B9">
              <w:rPr>
                <w:rFonts w:ascii="Calibri" w:eastAsia="Calibri" w:hAnsi="Calibri" w:cs="Calibri"/>
                <w:b/>
                <w:bCs/>
                <w:color w:val="000000" w:themeColor="text1"/>
              </w:rPr>
              <w:t>-avgift + kvotepris).</w:t>
            </w:r>
          </w:p>
        </w:tc>
      </w:tr>
      <w:tr w:rsidR="003B666A" w14:paraId="1E5E39DE" w14:textId="77777777" w:rsidTr="288E69ED">
        <w:trPr>
          <w:trHeight w:val="553"/>
        </w:trPr>
        <w:tc>
          <w:tcPr>
            <w:tcW w:w="9043" w:type="dxa"/>
            <w:shd w:val="clear" w:color="auto" w:fill="FFFFFF" w:themeFill="background1"/>
          </w:tcPr>
          <w:p w14:paraId="6DFD02B8" w14:textId="77777777" w:rsidR="003B666A" w:rsidRDefault="003B666A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B666A" w14:paraId="3E4DE328" w14:textId="77777777" w:rsidTr="288E69ED">
        <w:trPr>
          <w:trHeight w:val="345"/>
        </w:trPr>
        <w:tc>
          <w:tcPr>
            <w:tcW w:w="9043" w:type="dxa"/>
            <w:shd w:val="clear" w:color="auto" w:fill="D9D9D9" w:themeFill="background1" w:themeFillShade="D9"/>
          </w:tcPr>
          <w:p w14:paraId="1FDEB837" w14:textId="77777777" w:rsidR="003B666A" w:rsidRPr="001052CF" w:rsidRDefault="003B666A">
            <w:pPr>
              <w:rPr>
                <w:rFonts w:ascii="Calibri" w:eastAsia="Calibri" w:hAnsi="Calibri" w:cs="Calibri"/>
                <w:b/>
              </w:rPr>
            </w:pPr>
            <w:r w:rsidRPr="001052CF">
              <w:rPr>
                <w:rFonts w:ascii="Calibri" w:eastAsia="Calibri" w:hAnsi="Calibri" w:cs="Calibri"/>
                <w:b/>
              </w:rPr>
              <w:t>Vil de omsøkte volumene være i konflikt med utslippstillatelsen gitt av Miljødirektoratet?</w:t>
            </w:r>
          </w:p>
        </w:tc>
      </w:tr>
      <w:tr w:rsidR="003B666A" w14:paraId="0645FB3D" w14:textId="77777777" w:rsidTr="288E69ED">
        <w:trPr>
          <w:trHeight w:val="747"/>
        </w:trPr>
        <w:tc>
          <w:tcPr>
            <w:tcW w:w="9043" w:type="dxa"/>
          </w:tcPr>
          <w:p w14:paraId="4D1052D1" w14:textId="77777777" w:rsidR="003B666A" w:rsidRPr="005447E3" w:rsidRDefault="003B666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447E3">
              <w:rPr>
                <w:rFonts w:ascii="Calibri" w:eastAsia="Calibri" w:hAnsi="Calibri" w:cs="Calibri"/>
                <w:sz w:val="20"/>
                <w:szCs w:val="20"/>
              </w:rPr>
              <w:t xml:space="preserve">[Ja/Nei] – Hvis ja ber vi om at dere kontakter Miljødirektoratet.  </w:t>
            </w:r>
          </w:p>
        </w:tc>
      </w:tr>
      <w:tr w:rsidR="003B666A" w:rsidRPr="00AE2CDE" w14:paraId="0C8469C9" w14:textId="77777777" w:rsidTr="288E69ED">
        <w:trPr>
          <w:trHeight w:val="245"/>
        </w:trPr>
        <w:tc>
          <w:tcPr>
            <w:tcW w:w="9043" w:type="dxa"/>
            <w:shd w:val="clear" w:color="auto" w:fill="D9D9D9" w:themeFill="background1" w:themeFillShade="D9"/>
          </w:tcPr>
          <w:p w14:paraId="45C4086F" w14:textId="77777777" w:rsidR="003B666A" w:rsidRPr="00AE2CDE" w:rsidRDefault="003B666A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Operatørens k</w:t>
            </w:r>
            <w:r w:rsidRPr="00AE2CDE">
              <w:rPr>
                <w:rFonts w:ascii="Calibri" w:eastAsia="Calibri" w:hAnsi="Calibri" w:cs="Calibri"/>
                <w:b/>
                <w:bCs/>
              </w:rPr>
              <w:t>ontakt</w:t>
            </w:r>
            <w:r>
              <w:rPr>
                <w:rFonts w:ascii="Calibri" w:eastAsia="Calibri" w:hAnsi="Calibri" w:cs="Calibri"/>
                <w:b/>
                <w:bCs/>
              </w:rPr>
              <w:t>person</w:t>
            </w:r>
            <w:r w:rsidRPr="00AE2CDE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(navn,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tlf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og e-post)</w:t>
            </w:r>
            <w:r w:rsidRPr="00AE2CDE">
              <w:rPr>
                <w:rFonts w:ascii="Calibri" w:eastAsia="Calibri" w:hAnsi="Calibri" w:cs="Calibri"/>
                <w:b/>
                <w:bCs/>
              </w:rPr>
              <w:t xml:space="preserve"> ved behov for ytterligere informasjon</w:t>
            </w: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</w:p>
        </w:tc>
      </w:tr>
      <w:tr w:rsidR="003B666A" w14:paraId="43B139A6" w14:textId="77777777" w:rsidTr="288E69ED">
        <w:trPr>
          <w:trHeight w:val="509"/>
        </w:trPr>
        <w:tc>
          <w:tcPr>
            <w:tcW w:w="9043" w:type="dxa"/>
            <w:tcBorders>
              <w:bottom w:val="single" w:sz="4" w:space="0" w:color="auto"/>
            </w:tcBorders>
          </w:tcPr>
          <w:p w14:paraId="4EDB073B" w14:textId="77777777" w:rsidR="003B666A" w:rsidRDefault="003B666A">
            <w:r w:rsidRPr="2DEC951D"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3B666A" w:rsidRPr="00AE2CDE" w14:paraId="181613AA" w14:textId="77777777" w:rsidTr="288E69ED">
        <w:trPr>
          <w:trHeight w:val="56"/>
        </w:trPr>
        <w:tc>
          <w:tcPr>
            <w:tcW w:w="9043" w:type="dxa"/>
            <w:shd w:val="clear" w:color="auto" w:fill="D9D9D9" w:themeFill="background1" w:themeFillShade="D9"/>
          </w:tcPr>
          <w:p w14:paraId="00FD7FA2" w14:textId="6BA62678" w:rsidR="003B666A" w:rsidRPr="00AE2CDE" w:rsidRDefault="003B666A">
            <w:pPr>
              <w:rPr>
                <w:b/>
                <w:bCs/>
              </w:rPr>
            </w:pPr>
            <w:r w:rsidRPr="288E69ED">
              <w:rPr>
                <w:rFonts w:ascii="Calibri" w:eastAsia="Calibri" w:hAnsi="Calibri" w:cs="Calibri"/>
                <w:b/>
                <w:bCs/>
              </w:rPr>
              <w:t xml:space="preserve">Organisasjonens/innretningens </w:t>
            </w:r>
            <w:r w:rsidR="5398CAAD" w:rsidRPr="288E69ED">
              <w:rPr>
                <w:rFonts w:ascii="Calibri" w:eastAsia="Calibri" w:hAnsi="Calibri" w:cs="Calibri"/>
                <w:b/>
                <w:bCs/>
              </w:rPr>
              <w:t xml:space="preserve">prosedyre </w:t>
            </w:r>
            <w:r w:rsidRPr="288E69ED">
              <w:rPr>
                <w:rFonts w:ascii="Calibri" w:eastAsia="Calibri" w:hAnsi="Calibri" w:cs="Calibri"/>
                <w:b/>
                <w:bCs/>
              </w:rPr>
              <w:t>for brenning ved uforutsette hendelser skal legges ved søknaden som et eget dokument.</w:t>
            </w:r>
          </w:p>
        </w:tc>
      </w:tr>
    </w:tbl>
    <w:p w14:paraId="07094770" w14:textId="77777777" w:rsidR="003B666A" w:rsidRDefault="003B666A" w:rsidP="003B666A">
      <w:pPr>
        <w:pStyle w:val="Overskrift1"/>
        <w:spacing w:before="600" w:after="120"/>
        <w:ind w:left="0" w:firstLine="0"/>
      </w:pPr>
      <w:bookmarkStart w:id="90" w:name="_Toc200454868"/>
      <w:r w:rsidRPr="00397949">
        <w:lastRenderedPageBreak/>
        <w:t xml:space="preserve">Vedlegg </w:t>
      </w:r>
      <w:r>
        <w:t>3</w:t>
      </w:r>
      <w:r w:rsidRPr="00397949">
        <w:t xml:space="preserve"> </w:t>
      </w:r>
      <w:r>
        <w:t>–</w:t>
      </w:r>
      <w:r w:rsidRPr="00397949">
        <w:t xml:space="preserve"> Søknadsmatrise</w:t>
      </w:r>
      <w:bookmarkEnd w:id="90"/>
    </w:p>
    <w:tbl>
      <w:tblPr>
        <w:tblpPr w:leftFromText="141" w:rightFromText="141" w:vertAnchor="text" w:horzAnchor="margin" w:tblpXSpec="center" w:tblpY="834"/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1401"/>
        <w:gridCol w:w="1663"/>
        <w:gridCol w:w="2306"/>
        <w:gridCol w:w="1283"/>
        <w:gridCol w:w="1843"/>
      </w:tblGrid>
      <w:tr w:rsidR="003B666A" w14:paraId="1E7074AB" w14:textId="77777777">
        <w:trPr>
          <w:trHeight w:val="570"/>
        </w:trPr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06403C" w14:textId="77777777" w:rsidR="003B666A" w:rsidRDefault="003B666A"/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DB03E5" w14:textId="77777777" w:rsidR="003B666A" w:rsidRDefault="003B66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312BF6" w14:textId="77777777" w:rsidR="003B666A" w:rsidRDefault="003B666A">
            <w:pPr>
              <w:rPr>
                <w:rFonts w:ascii="Calibri" w:hAnsi="Calibri" w:cs="Calibri"/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Søknadstype</w:t>
            </w:r>
          </w:p>
        </w:tc>
      </w:tr>
      <w:tr w:rsidR="003B666A" w14:paraId="4FD31C21" w14:textId="77777777">
        <w:trPr>
          <w:trHeight w:val="570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387C51" w14:textId="77777777" w:rsidR="003B666A" w:rsidRDefault="003B666A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Søker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06121C" w14:textId="77777777" w:rsidR="003B666A" w:rsidRDefault="003B666A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Når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F1781E" w14:textId="77777777" w:rsidR="003B666A" w:rsidRDefault="003B666A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Produksjon og injeksjon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99D65D" w14:textId="77777777" w:rsidR="003B666A" w:rsidRDefault="003B666A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Brenning og kaldventilering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C181DC" w14:textId="77777777" w:rsidR="003B666A" w:rsidRDefault="003B666A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Særskilt søknad for gass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9F8C38" w14:textId="77777777" w:rsidR="003B666A" w:rsidRDefault="003B666A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Søknad ved avvik og endringer i gjeldende tillatelser</w:t>
            </w:r>
          </w:p>
        </w:tc>
      </w:tr>
      <w:tr w:rsidR="003B666A" w14:paraId="53AB1E0A" w14:textId="77777777">
        <w:trPr>
          <w:trHeight w:val="855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EB0B62" w14:textId="77777777" w:rsidR="003B666A" w:rsidRDefault="003B666A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Felt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208FF0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Før oppstart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3E9BDD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Skal søke, pkt. 3.1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EE5789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Skal søke hvis Brenning og/eller kaldventilering på feltet, pkt. 3.2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A0EC20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Kan søke, pkt. 5.1 – 5.3</w:t>
            </w:r>
          </w:p>
          <w:p w14:paraId="0E8F5ACC" w14:textId="77777777" w:rsidR="003B666A" w:rsidRDefault="003B666A">
            <w:pPr>
              <w:rPr>
                <w:color w:val="000000"/>
                <w:lang w:eastAsia="nb-N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9B0F6A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Etter behov, pkt. 6.1 - 6.3</w:t>
            </w:r>
          </w:p>
        </w:tc>
      </w:tr>
      <w:tr w:rsidR="003B666A" w14:paraId="2E853791" w14:textId="77777777">
        <w:trPr>
          <w:trHeight w:val="855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AC38E0" w14:textId="77777777" w:rsidR="003B666A" w:rsidRDefault="003B666A">
            <w:pPr>
              <w:rPr>
                <w:b/>
                <w:bCs/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0EE202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Årlig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01517F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Skal søke. pkt. 4.1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A06F32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Skal søke hvis Brenning og/eller kaldventilering på feltet, pkt. 4.2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D6A6F4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Kan søke, pkt. 5.1 – 5.3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CFDE05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Etter behov, pkt. 6.1 - 6.3</w:t>
            </w:r>
          </w:p>
        </w:tc>
      </w:tr>
      <w:tr w:rsidR="003B666A" w14:paraId="5AEC0A3B" w14:textId="77777777">
        <w:trPr>
          <w:trHeight w:val="855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B16FAC" w14:textId="77777777" w:rsidR="003B666A" w:rsidRDefault="003B666A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Landanlegg og Innretninger på sokkelen uten tilknytning til felt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15E396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Før oppstart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C8E3FB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Ikke aktuelt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DF0300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Skal søke hvis Brenning og/eller kaldventilering på anlegget/ innretningen, pkt. 3.2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8309A4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Ikke aktuelt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15AF20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Pkt. 6.3</w:t>
            </w:r>
          </w:p>
        </w:tc>
      </w:tr>
      <w:tr w:rsidR="003B666A" w14:paraId="0F2953BD" w14:textId="77777777">
        <w:trPr>
          <w:trHeight w:val="855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516EB3" w14:textId="77777777" w:rsidR="003B666A" w:rsidRDefault="003B666A">
            <w:pPr>
              <w:rPr>
                <w:color w:val="000000"/>
                <w:lang w:eastAsia="nb-NO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109468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Årlig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1A2947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Ikke aktuelt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AE7E48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Skal søke hvis Brenning og/eller kaldventilering på anlegget/ innretningen, pkt. 4.2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2F62CD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Ikke aktuelt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EE39BA" w14:textId="77777777" w:rsidR="003B666A" w:rsidRDefault="003B666A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Pkt. 6.3</w:t>
            </w:r>
          </w:p>
        </w:tc>
      </w:tr>
    </w:tbl>
    <w:p w14:paraId="3F7E31DB" w14:textId="77777777" w:rsidR="003B666A" w:rsidRDefault="003B666A" w:rsidP="003B666A">
      <w:pPr>
        <w:pStyle w:val="Overskrift1"/>
        <w:spacing w:before="600" w:after="120"/>
        <w:ind w:left="0" w:firstLine="0"/>
      </w:pPr>
    </w:p>
    <w:p w14:paraId="05689CAD" w14:textId="77777777" w:rsidR="003465CD" w:rsidRPr="00D337EA" w:rsidRDefault="003465CD" w:rsidP="00CA2393">
      <w:pPr>
        <w:pStyle w:val="Sammendrag"/>
      </w:pPr>
    </w:p>
    <w:sectPr w:rsidR="003465CD" w:rsidRPr="00D337EA" w:rsidSect="00AB2A30">
      <w:footerReference w:type="default" r:id="rId35"/>
      <w:footerReference w:type="first" r:id="rId36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861A5" w14:textId="77777777" w:rsidR="008620E6" w:rsidRDefault="008620E6" w:rsidP="00425787">
      <w:r>
        <w:separator/>
      </w:r>
    </w:p>
  </w:endnote>
  <w:endnote w:type="continuationSeparator" w:id="0">
    <w:p w14:paraId="50A967C7" w14:textId="77777777" w:rsidR="008620E6" w:rsidRDefault="008620E6" w:rsidP="00425787">
      <w:r>
        <w:continuationSeparator/>
      </w:r>
    </w:p>
  </w:endnote>
  <w:endnote w:type="continuationNotice" w:id="1">
    <w:p w14:paraId="0F12FA6C" w14:textId="77777777" w:rsidR="008620E6" w:rsidRDefault="008620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A6DBC" w14:textId="77777777" w:rsidR="003B666A" w:rsidRPr="00CA0686" w:rsidRDefault="003B666A" w:rsidP="00CA068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C8D42" w14:textId="77777777" w:rsidR="003B666A" w:rsidRDefault="003B666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05A12" w14:textId="77777777" w:rsidR="00C26DF8" w:rsidRDefault="00C26DF8" w:rsidP="00695027">
    <w:pPr>
      <w:pStyle w:val="Bunntekst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69317" w14:textId="77777777" w:rsidR="00C26DF8" w:rsidRDefault="00C26DF8">
    <w:pPr>
      <w:pStyle w:val="Bunntekst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63632B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09CA5" w14:textId="77777777" w:rsidR="008620E6" w:rsidRDefault="008620E6" w:rsidP="00425787">
      <w:r>
        <w:separator/>
      </w:r>
    </w:p>
  </w:footnote>
  <w:footnote w:type="continuationSeparator" w:id="0">
    <w:p w14:paraId="0B91AB35" w14:textId="77777777" w:rsidR="008620E6" w:rsidRDefault="008620E6" w:rsidP="00425787">
      <w:r>
        <w:continuationSeparator/>
      </w:r>
    </w:p>
  </w:footnote>
  <w:footnote w:type="continuationNotice" w:id="1">
    <w:p w14:paraId="367C5BAB" w14:textId="77777777" w:rsidR="008620E6" w:rsidRDefault="008620E6"/>
  </w:footnote>
  <w:footnote w:id="2">
    <w:p w14:paraId="23A6EE95" w14:textId="77777777" w:rsidR="003B666A" w:rsidRPr="00BD705D" w:rsidRDefault="003B666A" w:rsidP="003B666A">
      <w:pPr>
        <w:pStyle w:val="Fotnotetekst"/>
        <w:rPr>
          <w:lang w:val="da-DK"/>
        </w:rPr>
      </w:pPr>
      <w:r>
        <w:rPr>
          <w:rStyle w:val="Fotnotereferanse"/>
        </w:rPr>
        <w:footnoteRef/>
      </w:r>
      <w:r w:rsidRPr="00BD705D">
        <w:rPr>
          <w:lang w:val="da-DK"/>
        </w:rPr>
        <w:t xml:space="preserve"> jf. </w:t>
      </w:r>
      <w:hyperlink r:id="rId1" w:history="1">
        <w:r w:rsidRPr="00BD705D">
          <w:rPr>
            <w:lang w:val="da-DK"/>
          </w:rPr>
          <w:t>pf. § 47</w:t>
        </w:r>
      </w:hyperlink>
      <w:r w:rsidRPr="00BD705D">
        <w:rPr>
          <w:lang w:val="da-DK"/>
        </w:rPr>
        <w:t xml:space="preserve"> og rf. § 35</w:t>
      </w:r>
    </w:p>
  </w:footnote>
  <w:footnote w:id="3">
    <w:p w14:paraId="561B8566" w14:textId="31F42568" w:rsidR="003B666A" w:rsidRDefault="003B666A" w:rsidP="003B666A">
      <w:pPr>
        <w:pStyle w:val="Fotnotetekst"/>
      </w:pPr>
      <w:r>
        <w:rPr>
          <w:rStyle w:val="Fotnotereferanse"/>
        </w:rPr>
        <w:footnoteRef/>
      </w:r>
      <w:r w:rsidRPr="00BD705D">
        <w:rPr>
          <w:lang w:val="da-DK"/>
        </w:rPr>
        <w:t xml:space="preserve"> Jf. pf. </w:t>
      </w:r>
      <w:r>
        <w:t>§ 52a</w:t>
      </w:r>
    </w:p>
  </w:footnote>
  <w:footnote w:id="4">
    <w:p w14:paraId="78D97E88" w14:textId="77777777" w:rsidR="003B666A" w:rsidRDefault="003B666A" w:rsidP="003B666A">
      <w:pPr>
        <w:pStyle w:val="Fotnotetekst"/>
      </w:pPr>
      <w:r>
        <w:rPr>
          <w:rStyle w:val="Fotnotereferanse"/>
        </w:rPr>
        <w:footnoteRef/>
      </w:r>
      <w:r>
        <w:t xml:space="preserve"> Fleksibiliteten på 10 % for væske gjelder per produkt.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BE474" w14:textId="77777777" w:rsidR="00C26DF8" w:rsidRDefault="00C26DF8" w:rsidP="007F206D">
    <w:pPr>
      <w:pStyle w:val="Topptekst"/>
    </w:pPr>
  </w:p>
  <w:p w14:paraId="3AC80E7B" w14:textId="0681EBF0" w:rsidR="00C26DF8" w:rsidRDefault="001E136D" w:rsidP="009A36A0">
    <w:pPr>
      <w:pStyle w:val="Topptekst"/>
      <w:pBdr>
        <w:bottom w:val="single" w:sz="12" w:space="1" w:color="A6A6A6" w:themeColor="background1" w:themeShade="A6"/>
      </w:pBdr>
      <w:spacing w:before="260" w:after="480"/>
    </w:pPr>
    <w:sdt>
      <w:sdtPr>
        <w:alias w:val="Tittel"/>
        <w:tag w:val=""/>
        <w:id w:val="20127196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05F4F">
          <w:t>Veileder til søknad om produksjonstillatelse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A2222" w14:textId="77777777" w:rsidR="00C26DF8" w:rsidRDefault="00C26DF8" w:rsidP="007862A4">
    <w:pPr>
      <w:pStyle w:val="Topptekst"/>
      <w:spacing w:before="600"/>
      <w:jc w:val="center"/>
    </w:pPr>
  </w:p>
  <w:p w14:paraId="767C5F72" w14:textId="77777777" w:rsidR="00C26DF8" w:rsidRDefault="00C26DF8" w:rsidP="007862A4">
    <w:pPr>
      <w:pStyle w:val="Top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788BA" w14:textId="77777777" w:rsidR="003B666A" w:rsidRDefault="003B666A" w:rsidP="004717EE">
    <w:pPr>
      <w:pStyle w:val="Topptekst"/>
    </w:pPr>
  </w:p>
  <w:p w14:paraId="1EB4FF8B" w14:textId="5CD74027" w:rsidR="003B666A" w:rsidRPr="004717EE" w:rsidRDefault="001E136D" w:rsidP="009A36A0">
    <w:pPr>
      <w:pStyle w:val="Topptekst"/>
      <w:pBdr>
        <w:bottom w:val="single" w:sz="12" w:space="1" w:color="A6A6A6" w:themeColor="background1" w:themeShade="A6"/>
      </w:pBdr>
      <w:spacing w:before="260" w:after="480"/>
    </w:pPr>
    <w:sdt>
      <w:sdtPr>
        <w:alias w:val="Tittel"/>
        <w:tag w:val=""/>
        <w:id w:val="-178364465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05F4F">
          <w:t>Veileder til søknad om produksjonstillatelse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A8E24" w14:textId="77777777" w:rsidR="003B666A" w:rsidRDefault="003B666A">
    <w:pPr>
      <w:pStyle w:val="Topptekst"/>
    </w:pPr>
  </w:p>
  <w:p w14:paraId="4DEBEB9F" w14:textId="66CED916" w:rsidR="003B666A" w:rsidRDefault="001E136D" w:rsidP="009A36A0">
    <w:pPr>
      <w:pStyle w:val="Topptekst"/>
      <w:pBdr>
        <w:bottom w:val="single" w:sz="12" w:space="1" w:color="A6A6A6" w:themeColor="background1" w:themeShade="A6"/>
      </w:pBdr>
      <w:spacing w:before="260" w:after="480"/>
    </w:pPr>
    <w:sdt>
      <w:sdtPr>
        <w:alias w:val="Tittel"/>
        <w:tag w:val=""/>
        <w:id w:val="144426384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05F4F">
          <w:t>Veileder til søknad om produksjonstillatelse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C246B"/>
    <w:multiLevelType w:val="hybridMultilevel"/>
    <w:tmpl w:val="9FE47918"/>
    <w:lvl w:ilvl="0" w:tplc="EFFC5FE4">
      <w:start w:val="1"/>
      <w:numFmt w:val="decimal"/>
      <w:lvlText w:val="%1."/>
      <w:lvlJc w:val="left"/>
      <w:pPr>
        <w:ind w:left="1020" w:hanging="360"/>
      </w:pPr>
    </w:lvl>
    <w:lvl w:ilvl="1" w:tplc="1D64EA60">
      <w:start w:val="1"/>
      <w:numFmt w:val="decimal"/>
      <w:lvlText w:val="%2."/>
      <w:lvlJc w:val="left"/>
      <w:pPr>
        <w:ind w:left="1020" w:hanging="360"/>
      </w:pPr>
    </w:lvl>
    <w:lvl w:ilvl="2" w:tplc="29C25578">
      <w:start w:val="1"/>
      <w:numFmt w:val="decimal"/>
      <w:lvlText w:val="%3."/>
      <w:lvlJc w:val="left"/>
      <w:pPr>
        <w:ind w:left="1020" w:hanging="360"/>
      </w:pPr>
    </w:lvl>
    <w:lvl w:ilvl="3" w:tplc="6CDCAF40">
      <w:start w:val="1"/>
      <w:numFmt w:val="decimal"/>
      <w:lvlText w:val="%4."/>
      <w:lvlJc w:val="left"/>
      <w:pPr>
        <w:ind w:left="1020" w:hanging="360"/>
      </w:pPr>
    </w:lvl>
    <w:lvl w:ilvl="4" w:tplc="BDD4148C">
      <w:start w:val="1"/>
      <w:numFmt w:val="decimal"/>
      <w:lvlText w:val="%5."/>
      <w:lvlJc w:val="left"/>
      <w:pPr>
        <w:ind w:left="1020" w:hanging="360"/>
      </w:pPr>
    </w:lvl>
    <w:lvl w:ilvl="5" w:tplc="825C9A66">
      <w:start w:val="1"/>
      <w:numFmt w:val="decimal"/>
      <w:lvlText w:val="%6."/>
      <w:lvlJc w:val="left"/>
      <w:pPr>
        <w:ind w:left="1020" w:hanging="360"/>
      </w:pPr>
    </w:lvl>
    <w:lvl w:ilvl="6" w:tplc="A8E4DD50">
      <w:start w:val="1"/>
      <w:numFmt w:val="decimal"/>
      <w:lvlText w:val="%7."/>
      <w:lvlJc w:val="left"/>
      <w:pPr>
        <w:ind w:left="1020" w:hanging="360"/>
      </w:pPr>
    </w:lvl>
    <w:lvl w:ilvl="7" w:tplc="BED6AABA">
      <w:start w:val="1"/>
      <w:numFmt w:val="decimal"/>
      <w:lvlText w:val="%8."/>
      <w:lvlJc w:val="left"/>
      <w:pPr>
        <w:ind w:left="1020" w:hanging="360"/>
      </w:pPr>
    </w:lvl>
    <w:lvl w:ilvl="8" w:tplc="118A5A52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0F61305F"/>
    <w:multiLevelType w:val="multilevel"/>
    <w:tmpl w:val="179884AC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1A0C64EE"/>
    <w:multiLevelType w:val="hybridMultilevel"/>
    <w:tmpl w:val="71FE8B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0405"/>
    <w:multiLevelType w:val="multilevel"/>
    <w:tmpl w:val="0414001D"/>
    <w:styleLink w:val="Heading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0AC300F"/>
    <w:multiLevelType w:val="multilevel"/>
    <w:tmpl w:val="C9987B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1486D75"/>
    <w:multiLevelType w:val="multilevel"/>
    <w:tmpl w:val="0414001D"/>
    <w:numStyleLink w:val="Headings"/>
  </w:abstractNum>
  <w:abstractNum w:abstractNumId="6" w15:restartNumberingAfterBreak="0">
    <w:nsid w:val="2860216A"/>
    <w:multiLevelType w:val="multilevel"/>
    <w:tmpl w:val="169264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B96180"/>
    <w:multiLevelType w:val="hybridMultilevel"/>
    <w:tmpl w:val="737E46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36683"/>
    <w:multiLevelType w:val="hybridMultilevel"/>
    <w:tmpl w:val="061EFF02"/>
    <w:lvl w:ilvl="0" w:tplc="BA10B118">
      <w:start w:val="1"/>
      <w:numFmt w:val="decimal"/>
      <w:lvlText w:val="%1."/>
      <w:lvlJc w:val="left"/>
      <w:pPr>
        <w:ind w:left="1020" w:hanging="360"/>
      </w:pPr>
    </w:lvl>
    <w:lvl w:ilvl="1" w:tplc="65F871A8">
      <w:start w:val="1"/>
      <w:numFmt w:val="decimal"/>
      <w:lvlText w:val="%2."/>
      <w:lvlJc w:val="left"/>
      <w:pPr>
        <w:ind w:left="1020" w:hanging="360"/>
      </w:pPr>
    </w:lvl>
    <w:lvl w:ilvl="2" w:tplc="C812DEEC">
      <w:start w:val="1"/>
      <w:numFmt w:val="decimal"/>
      <w:lvlText w:val="%3."/>
      <w:lvlJc w:val="left"/>
      <w:pPr>
        <w:ind w:left="1020" w:hanging="360"/>
      </w:pPr>
    </w:lvl>
    <w:lvl w:ilvl="3" w:tplc="80B03FEA">
      <w:start w:val="1"/>
      <w:numFmt w:val="decimal"/>
      <w:lvlText w:val="%4."/>
      <w:lvlJc w:val="left"/>
      <w:pPr>
        <w:ind w:left="1020" w:hanging="360"/>
      </w:pPr>
    </w:lvl>
    <w:lvl w:ilvl="4" w:tplc="899C8C12">
      <w:start w:val="1"/>
      <w:numFmt w:val="decimal"/>
      <w:lvlText w:val="%5."/>
      <w:lvlJc w:val="left"/>
      <w:pPr>
        <w:ind w:left="1020" w:hanging="360"/>
      </w:pPr>
    </w:lvl>
    <w:lvl w:ilvl="5" w:tplc="17D833B2">
      <w:start w:val="1"/>
      <w:numFmt w:val="decimal"/>
      <w:lvlText w:val="%6."/>
      <w:lvlJc w:val="left"/>
      <w:pPr>
        <w:ind w:left="1020" w:hanging="360"/>
      </w:pPr>
    </w:lvl>
    <w:lvl w:ilvl="6" w:tplc="BE8C85B4">
      <w:start w:val="1"/>
      <w:numFmt w:val="decimal"/>
      <w:lvlText w:val="%7."/>
      <w:lvlJc w:val="left"/>
      <w:pPr>
        <w:ind w:left="1020" w:hanging="360"/>
      </w:pPr>
    </w:lvl>
    <w:lvl w:ilvl="7" w:tplc="CA8AB0E2">
      <w:start w:val="1"/>
      <w:numFmt w:val="decimal"/>
      <w:lvlText w:val="%8."/>
      <w:lvlJc w:val="left"/>
      <w:pPr>
        <w:ind w:left="1020" w:hanging="360"/>
      </w:pPr>
    </w:lvl>
    <w:lvl w:ilvl="8" w:tplc="7F56783E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2E0B1355"/>
    <w:multiLevelType w:val="hybridMultilevel"/>
    <w:tmpl w:val="A644F0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50818"/>
    <w:multiLevelType w:val="multilevel"/>
    <w:tmpl w:val="577CC1BC"/>
    <w:lvl w:ilvl="0">
      <w:start w:val="1"/>
      <w:numFmt w:val="decimal"/>
      <w:pStyle w:val="Nummerertlist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merertliste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pStyle w:val="Nummerertliste3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lowerLetter"/>
      <w:pStyle w:val="Nummerertliste4"/>
      <w:lvlText w:val="%4)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pStyle w:val="Nummerertliste5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11" w15:restartNumberingAfterBreak="0">
    <w:nsid w:val="30480572"/>
    <w:multiLevelType w:val="multilevel"/>
    <w:tmpl w:val="C9987B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603238A"/>
    <w:multiLevelType w:val="multilevel"/>
    <w:tmpl w:val="51C8CD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B8A42FB"/>
    <w:multiLevelType w:val="multilevel"/>
    <w:tmpl w:val="C9987B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3634373"/>
    <w:multiLevelType w:val="hybridMultilevel"/>
    <w:tmpl w:val="C9680E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A0BCE"/>
    <w:multiLevelType w:val="multilevel"/>
    <w:tmpl w:val="C9987B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95B4895"/>
    <w:multiLevelType w:val="multilevel"/>
    <w:tmpl w:val="D03C4EF0"/>
    <w:styleLink w:val="Punktliste1"/>
    <w:lvl w:ilvl="0">
      <w:start w:val="1"/>
      <w:numFmt w:val="bullet"/>
      <w:pStyle w:val="Punktliste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Punktliste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Punktliste3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Punktliste5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5" w:hanging="425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400" w:hanging="425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7" w15:restartNumberingAfterBreak="0">
    <w:nsid w:val="63503EFF"/>
    <w:multiLevelType w:val="multilevel"/>
    <w:tmpl w:val="179884AC"/>
    <w:styleLink w:val="Nummerliste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67" w:hanging="567"/>
      </w:pPr>
      <w:rPr>
        <w:rFonts w:hint="default"/>
      </w:rPr>
    </w:lvl>
  </w:abstractNum>
  <w:abstractNum w:abstractNumId="18" w15:restartNumberingAfterBreak="0">
    <w:nsid w:val="63BAE350"/>
    <w:multiLevelType w:val="hybridMultilevel"/>
    <w:tmpl w:val="BE984012"/>
    <w:lvl w:ilvl="0" w:tplc="4BE637D8">
      <w:start w:val="1"/>
      <w:numFmt w:val="lowerLetter"/>
      <w:lvlText w:val="%1)"/>
      <w:lvlJc w:val="left"/>
      <w:pPr>
        <w:ind w:left="720" w:hanging="360"/>
      </w:pPr>
    </w:lvl>
    <w:lvl w:ilvl="1" w:tplc="BFDE1AEC">
      <w:start w:val="1"/>
      <w:numFmt w:val="lowerLetter"/>
      <w:lvlText w:val="%2."/>
      <w:lvlJc w:val="left"/>
      <w:pPr>
        <w:ind w:left="1440" w:hanging="360"/>
      </w:pPr>
    </w:lvl>
    <w:lvl w:ilvl="2" w:tplc="5338DAA8">
      <w:start w:val="1"/>
      <w:numFmt w:val="lowerRoman"/>
      <w:lvlText w:val="%3."/>
      <w:lvlJc w:val="right"/>
      <w:pPr>
        <w:ind w:left="2160" w:hanging="180"/>
      </w:pPr>
    </w:lvl>
    <w:lvl w:ilvl="3" w:tplc="168EAEAA">
      <w:start w:val="1"/>
      <w:numFmt w:val="decimal"/>
      <w:lvlText w:val="%4."/>
      <w:lvlJc w:val="left"/>
      <w:pPr>
        <w:ind w:left="2880" w:hanging="360"/>
      </w:pPr>
    </w:lvl>
    <w:lvl w:ilvl="4" w:tplc="32C86CEE">
      <w:start w:val="1"/>
      <w:numFmt w:val="lowerLetter"/>
      <w:lvlText w:val="%5."/>
      <w:lvlJc w:val="left"/>
      <w:pPr>
        <w:ind w:left="3600" w:hanging="360"/>
      </w:pPr>
    </w:lvl>
    <w:lvl w:ilvl="5" w:tplc="7390FBB8">
      <w:start w:val="1"/>
      <w:numFmt w:val="lowerRoman"/>
      <w:lvlText w:val="%6."/>
      <w:lvlJc w:val="right"/>
      <w:pPr>
        <w:ind w:left="4320" w:hanging="180"/>
      </w:pPr>
    </w:lvl>
    <w:lvl w:ilvl="6" w:tplc="6450B1E0">
      <w:start w:val="1"/>
      <w:numFmt w:val="decimal"/>
      <w:lvlText w:val="%7."/>
      <w:lvlJc w:val="left"/>
      <w:pPr>
        <w:ind w:left="5040" w:hanging="360"/>
      </w:pPr>
    </w:lvl>
    <w:lvl w:ilvl="7" w:tplc="60ECDD72">
      <w:start w:val="1"/>
      <w:numFmt w:val="lowerLetter"/>
      <w:lvlText w:val="%8."/>
      <w:lvlJc w:val="left"/>
      <w:pPr>
        <w:ind w:left="5760" w:hanging="360"/>
      </w:pPr>
    </w:lvl>
    <w:lvl w:ilvl="8" w:tplc="076E520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A5B9E"/>
    <w:multiLevelType w:val="hybridMultilevel"/>
    <w:tmpl w:val="20640F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A4EFB"/>
    <w:multiLevelType w:val="multilevel"/>
    <w:tmpl w:val="C9987B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1153710"/>
    <w:multiLevelType w:val="hybridMultilevel"/>
    <w:tmpl w:val="23C22E98"/>
    <w:lvl w:ilvl="0" w:tplc="D046B098">
      <w:start w:val="1"/>
      <w:numFmt w:val="decimal"/>
      <w:lvlText w:val="%1."/>
      <w:lvlJc w:val="left"/>
      <w:pPr>
        <w:ind w:left="720" w:hanging="360"/>
      </w:pPr>
    </w:lvl>
    <w:lvl w:ilvl="1" w:tplc="268899C4">
      <w:start w:val="1"/>
      <w:numFmt w:val="lowerLetter"/>
      <w:lvlText w:val="%2."/>
      <w:lvlJc w:val="left"/>
      <w:pPr>
        <w:ind w:left="1440" w:hanging="360"/>
      </w:pPr>
    </w:lvl>
    <w:lvl w:ilvl="2" w:tplc="6B66A83E">
      <w:start w:val="1"/>
      <w:numFmt w:val="lowerRoman"/>
      <w:lvlText w:val="%3."/>
      <w:lvlJc w:val="right"/>
      <w:pPr>
        <w:ind w:left="2160" w:hanging="180"/>
      </w:pPr>
    </w:lvl>
    <w:lvl w:ilvl="3" w:tplc="01B48E72">
      <w:start w:val="1"/>
      <w:numFmt w:val="decimal"/>
      <w:lvlText w:val="%4."/>
      <w:lvlJc w:val="left"/>
      <w:pPr>
        <w:ind w:left="2880" w:hanging="360"/>
      </w:pPr>
    </w:lvl>
    <w:lvl w:ilvl="4" w:tplc="522A9E34">
      <w:start w:val="1"/>
      <w:numFmt w:val="lowerLetter"/>
      <w:lvlText w:val="%5."/>
      <w:lvlJc w:val="left"/>
      <w:pPr>
        <w:ind w:left="3600" w:hanging="360"/>
      </w:pPr>
    </w:lvl>
    <w:lvl w:ilvl="5" w:tplc="A3CAF8BC">
      <w:start w:val="1"/>
      <w:numFmt w:val="lowerRoman"/>
      <w:lvlText w:val="%6."/>
      <w:lvlJc w:val="right"/>
      <w:pPr>
        <w:ind w:left="4320" w:hanging="180"/>
      </w:pPr>
    </w:lvl>
    <w:lvl w:ilvl="6" w:tplc="F4226D26">
      <w:start w:val="1"/>
      <w:numFmt w:val="decimal"/>
      <w:lvlText w:val="%7."/>
      <w:lvlJc w:val="left"/>
      <w:pPr>
        <w:ind w:left="5040" w:hanging="360"/>
      </w:pPr>
    </w:lvl>
    <w:lvl w:ilvl="7" w:tplc="EBD83C88">
      <w:start w:val="1"/>
      <w:numFmt w:val="lowerLetter"/>
      <w:lvlText w:val="%8."/>
      <w:lvlJc w:val="left"/>
      <w:pPr>
        <w:ind w:left="5760" w:hanging="360"/>
      </w:pPr>
    </w:lvl>
    <w:lvl w:ilvl="8" w:tplc="8D8494E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11AFE"/>
    <w:multiLevelType w:val="multilevel"/>
    <w:tmpl w:val="C9987B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97C1667"/>
    <w:multiLevelType w:val="hybridMultilevel"/>
    <w:tmpl w:val="3C78580E"/>
    <w:lvl w:ilvl="0" w:tplc="8AB6D65E">
      <w:start w:val="1"/>
      <w:numFmt w:val="lowerLetter"/>
      <w:lvlText w:val="%1)"/>
      <w:lvlJc w:val="left"/>
      <w:pPr>
        <w:ind w:left="720" w:hanging="360"/>
      </w:pPr>
    </w:lvl>
    <w:lvl w:ilvl="1" w:tplc="8C728402">
      <w:start w:val="1"/>
      <w:numFmt w:val="lowerLetter"/>
      <w:lvlText w:val="%2."/>
      <w:lvlJc w:val="left"/>
      <w:pPr>
        <w:ind w:left="1440" w:hanging="360"/>
      </w:pPr>
    </w:lvl>
    <w:lvl w:ilvl="2" w:tplc="AC28188E">
      <w:start w:val="1"/>
      <w:numFmt w:val="lowerRoman"/>
      <w:lvlText w:val="%3."/>
      <w:lvlJc w:val="right"/>
      <w:pPr>
        <w:ind w:left="2160" w:hanging="180"/>
      </w:pPr>
    </w:lvl>
    <w:lvl w:ilvl="3" w:tplc="495489B8">
      <w:start w:val="1"/>
      <w:numFmt w:val="decimal"/>
      <w:lvlText w:val="%4."/>
      <w:lvlJc w:val="left"/>
      <w:pPr>
        <w:ind w:left="2880" w:hanging="360"/>
      </w:pPr>
    </w:lvl>
    <w:lvl w:ilvl="4" w:tplc="B9F2E898">
      <w:start w:val="1"/>
      <w:numFmt w:val="lowerLetter"/>
      <w:lvlText w:val="%5."/>
      <w:lvlJc w:val="left"/>
      <w:pPr>
        <w:ind w:left="3600" w:hanging="360"/>
      </w:pPr>
    </w:lvl>
    <w:lvl w:ilvl="5" w:tplc="C2E44A5C">
      <w:start w:val="1"/>
      <w:numFmt w:val="lowerRoman"/>
      <w:lvlText w:val="%6."/>
      <w:lvlJc w:val="right"/>
      <w:pPr>
        <w:ind w:left="4320" w:hanging="180"/>
      </w:pPr>
    </w:lvl>
    <w:lvl w:ilvl="6" w:tplc="32B83926">
      <w:start w:val="1"/>
      <w:numFmt w:val="decimal"/>
      <w:lvlText w:val="%7."/>
      <w:lvlJc w:val="left"/>
      <w:pPr>
        <w:ind w:left="5040" w:hanging="360"/>
      </w:pPr>
    </w:lvl>
    <w:lvl w:ilvl="7" w:tplc="BAC46C22">
      <w:start w:val="1"/>
      <w:numFmt w:val="lowerLetter"/>
      <w:lvlText w:val="%8."/>
      <w:lvlJc w:val="left"/>
      <w:pPr>
        <w:ind w:left="5760" w:hanging="360"/>
      </w:pPr>
    </w:lvl>
    <w:lvl w:ilvl="8" w:tplc="BF0811E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17C9A"/>
    <w:multiLevelType w:val="multilevel"/>
    <w:tmpl w:val="C9987B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192500673">
    <w:abstractNumId w:val="3"/>
  </w:num>
  <w:num w:numId="2" w16cid:durableId="328024972">
    <w:abstractNumId w:val="1"/>
  </w:num>
  <w:num w:numId="3" w16cid:durableId="778645423">
    <w:abstractNumId w:val="17"/>
  </w:num>
  <w:num w:numId="4" w16cid:durableId="2125732799">
    <w:abstractNumId w:val="16"/>
  </w:num>
  <w:num w:numId="5" w16cid:durableId="1826780255">
    <w:abstractNumId w:val="10"/>
  </w:num>
  <w:num w:numId="6" w16cid:durableId="2030912210">
    <w:abstractNumId w:val="14"/>
  </w:num>
  <w:num w:numId="7" w16cid:durableId="1775395940">
    <w:abstractNumId w:val="2"/>
  </w:num>
  <w:num w:numId="8" w16cid:durableId="429863344">
    <w:abstractNumId w:val="9"/>
  </w:num>
  <w:num w:numId="9" w16cid:durableId="1473668212">
    <w:abstractNumId w:val="7"/>
  </w:num>
  <w:num w:numId="10" w16cid:durableId="2066100833">
    <w:abstractNumId w:val="19"/>
  </w:num>
  <w:num w:numId="11" w16cid:durableId="1288858799">
    <w:abstractNumId w:val="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none"/>
        <w:suff w:val="spac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none"/>
        <w:suff w:val="spac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none"/>
        <w:suff w:val="spac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none"/>
        <w:suff w:val="space"/>
        <w:lvlText w:val=""/>
        <w:lvlJc w:val="left"/>
        <w:pPr>
          <w:ind w:left="567" w:hanging="567"/>
        </w:pPr>
        <w:rPr>
          <w:rFonts w:hint="default"/>
        </w:rPr>
      </w:lvl>
    </w:lvlOverride>
  </w:num>
  <w:num w:numId="12" w16cid:durableId="836073621">
    <w:abstractNumId w:val="8"/>
  </w:num>
  <w:num w:numId="13" w16cid:durableId="1156260148">
    <w:abstractNumId w:val="0"/>
  </w:num>
  <w:num w:numId="14" w16cid:durableId="576785135">
    <w:abstractNumId w:val="18"/>
  </w:num>
  <w:num w:numId="15" w16cid:durableId="1663269889">
    <w:abstractNumId w:val="23"/>
  </w:num>
  <w:num w:numId="16" w16cid:durableId="2086488138">
    <w:abstractNumId w:val="21"/>
  </w:num>
  <w:num w:numId="17" w16cid:durableId="104424869">
    <w:abstractNumId w:val="4"/>
  </w:num>
  <w:num w:numId="18" w16cid:durableId="1577473779">
    <w:abstractNumId w:val="20"/>
  </w:num>
  <w:num w:numId="19" w16cid:durableId="1932739763">
    <w:abstractNumId w:val="24"/>
  </w:num>
  <w:num w:numId="20" w16cid:durableId="1309432905">
    <w:abstractNumId w:val="13"/>
  </w:num>
  <w:num w:numId="21" w16cid:durableId="334652099">
    <w:abstractNumId w:val="15"/>
  </w:num>
  <w:num w:numId="22" w16cid:durableId="69742524">
    <w:abstractNumId w:val="11"/>
  </w:num>
  <w:num w:numId="23" w16cid:durableId="1221016873">
    <w:abstractNumId w:val="22"/>
  </w:num>
  <w:num w:numId="24" w16cid:durableId="34889028">
    <w:abstractNumId w:val="12"/>
  </w:num>
  <w:num w:numId="25" w16cid:durableId="76002683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42"/>
  <w:drawingGridVerticalSpacing w:val="14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6A"/>
    <w:rsid w:val="00002533"/>
    <w:rsid w:val="0000713B"/>
    <w:rsid w:val="000073EC"/>
    <w:rsid w:val="00014948"/>
    <w:rsid w:val="00016F4F"/>
    <w:rsid w:val="000171F0"/>
    <w:rsid w:val="00020327"/>
    <w:rsid w:val="00021980"/>
    <w:rsid w:val="000230AB"/>
    <w:rsid w:val="00023587"/>
    <w:rsid w:val="00023E43"/>
    <w:rsid w:val="0002528D"/>
    <w:rsid w:val="000320B2"/>
    <w:rsid w:val="00032FF6"/>
    <w:rsid w:val="000368CE"/>
    <w:rsid w:val="00037001"/>
    <w:rsid w:val="000414A5"/>
    <w:rsid w:val="00043C47"/>
    <w:rsid w:val="00043C68"/>
    <w:rsid w:val="00044AAA"/>
    <w:rsid w:val="00044C09"/>
    <w:rsid w:val="00047074"/>
    <w:rsid w:val="0005144D"/>
    <w:rsid w:val="000522AF"/>
    <w:rsid w:val="00053EEA"/>
    <w:rsid w:val="00056593"/>
    <w:rsid w:val="00057BBE"/>
    <w:rsid w:val="000628A8"/>
    <w:rsid w:val="00066B05"/>
    <w:rsid w:val="00066D9C"/>
    <w:rsid w:val="0007445B"/>
    <w:rsid w:val="000757E9"/>
    <w:rsid w:val="00077899"/>
    <w:rsid w:val="00077C49"/>
    <w:rsid w:val="00077D76"/>
    <w:rsid w:val="00081414"/>
    <w:rsid w:val="00082904"/>
    <w:rsid w:val="00083537"/>
    <w:rsid w:val="000863A8"/>
    <w:rsid w:val="00087E9E"/>
    <w:rsid w:val="0009266F"/>
    <w:rsid w:val="0009373B"/>
    <w:rsid w:val="000A4AE1"/>
    <w:rsid w:val="000A4B40"/>
    <w:rsid w:val="000A4ECD"/>
    <w:rsid w:val="000A64D2"/>
    <w:rsid w:val="000A72BF"/>
    <w:rsid w:val="000B0A8C"/>
    <w:rsid w:val="000B1390"/>
    <w:rsid w:val="000B2CCC"/>
    <w:rsid w:val="000B4E3C"/>
    <w:rsid w:val="000C0E3A"/>
    <w:rsid w:val="000C1092"/>
    <w:rsid w:val="000C259E"/>
    <w:rsid w:val="000C370E"/>
    <w:rsid w:val="000C4331"/>
    <w:rsid w:val="000C62BA"/>
    <w:rsid w:val="000C7BC3"/>
    <w:rsid w:val="000C7EC6"/>
    <w:rsid w:val="000D335D"/>
    <w:rsid w:val="000D3FC1"/>
    <w:rsid w:val="000E2F03"/>
    <w:rsid w:val="000E5653"/>
    <w:rsid w:val="000E713A"/>
    <w:rsid w:val="000F5D82"/>
    <w:rsid w:val="000F6FCD"/>
    <w:rsid w:val="000F7D41"/>
    <w:rsid w:val="00102131"/>
    <w:rsid w:val="00106049"/>
    <w:rsid w:val="00106797"/>
    <w:rsid w:val="0010688E"/>
    <w:rsid w:val="0010717C"/>
    <w:rsid w:val="001078AC"/>
    <w:rsid w:val="0011225B"/>
    <w:rsid w:val="0011349C"/>
    <w:rsid w:val="00121FEB"/>
    <w:rsid w:val="0012500C"/>
    <w:rsid w:val="001320E8"/>
    <w:rsid w:val="00132189"/>
    <w:rsid w:val="0013783C"/>
    <w:rsid w:val="00140019"/>
    <w:rsid w:val="0014079A"/>
    <w:rsid w:val="001501C4"/>
    <w:rsid w:val="001502FD"/>
    <w:rsid w:val="0015067A"/>
    <w:rsid w:val="00153C2D"/>
    <w:rsid w:val="0015566A"/>
    <w:rsid w:val="001651B0"/>
    <w:rsid w:val="0016522B"/>
    <w:rsid w:val="00166A3C"/>
    <w:rsid w:val="00166C39"/>
    <w:rsid w:val="001729EC"/>
    <w:rsid w:val="00172E29"/>
    <w:rsid w:val="0017326D"/>
    <w:rsid w:val="00173D9F"/>
    <w:rsid w:val="00174724"/>
    <w:rsid w:val="00175A9E"/>
    <w:rsid w:val="00176E99"/>
    <w:rsid w:val="001773D6"/>
    <w:rsid w:val="00177E59"/>
    <w:rsid w:val="0018227E"/>
    <w:rsid w:val="0018374B"/>
    <w:rsid w:val="00183855"/>
    <w:rsid w:val="00183E16"/>
    <w:rsid w:val="0018657B"/>
    <w:rsid w:val="00190920"/>
    <w:rsid w:val="001920B2"/>
    <w:rsid w:val="0019302C"/>
    <w:rsid w:val="0019372F"/>
    <w:rsid w:val="001939AC"/>
    <w:rsid w:val="00194148"/>
    <w:rsid w:val="00196C3D"/>
    <w:rsid w:val="001A2374"/>
    <w:rsid w:val="001A498C"/>
    <w:rsid w:val="001A6172"/>
    <w:rsid w:val="001A6FEF"/>
    <w:rsid w:val="001B06B5"/>
    <w:rsid w:val="001B6EB1"/>
    <w:rsid w:val="001B7D24"/>
    <w:rsid w:val="001C096D"/>
    <w:rsid w:val="001C23A2"/>
    <w:rsid w:val="001C638A"/>
    <w:rsid w:val="001C6C94"/>
    <w:rsid w:val="001C71BA"/>
    <w:rsid w:val="001D3A6B"/>
    <w:rsid w:val="001D4203"/>
    <w:rsid w:val="001D4334"/>
    <w:rsid w:val="001D7FB1"/>
    <w:rsid w:val="001E136D"/>
    <w:rsid w:val="001E25AD"/>
    <w:rsid w:val="001E284E"/>
    <w:rsid w:val="001E30AA"/>
    <w:rsid w:val="001E4A00"/>
    <w:rsid w:val="001E6901"/>
    <w:rsid w:val="001F3270"/>
    <w:rsid w:val="001F402A"/>
    <w:rsid w:val="001F5214"/>
    <w:rsid w:val="001F587C"/>
    <w:rsid w:val="001F7958"/>
    <w:rsid w:val="001F7AEC"/>
    <w:rsid w:val="001F7CA1"/>
    <w:rsid w:val="00201B2B"/>
    <w:rsid w:val="002024F4"/>
    <w:rsid w:val="00203BBD"/>
    <w:rsid w:val="0020418F"/>
    <w:rsid w:val="00205FCB"/>
    <w:rsid w:val="0020681D"/>
    <w:rsid w:val="00207822"/>
    <w:rsid w:val="00207E4E"/>
    <w:rsid w:val="002101D8"/>
    <w:rsid w:val="00210704"/>
    <w:rsid w:val="00210C9F"/>
    <w:rsid w:val="00212825"/>
    <w:rsid w:val="002148E1"/>
    <w:rsid w:val="00215192"/>
    <w:rsid w:val="00215A12"/>
    <w:rsid w:val="002201D9"/>
    <w:rsid w:val="00221751"/>
    <w:rsid w:val="00222BF7"/>
    <w:rsid w:val="00225CA6"/>
    <w:rsid w:val="00225E32"/>
    <w:rsid w:val="002322E5"/>
    <w:rsid w:val="00232A74"/>
    <w:rsid w:val="0024075F"/>
    <w:rsid w:val="0024215C"/>
    <w:rsid w:val="002426AB"/>
    <w:rsid w:val="00246B78"/>
    <w:rsid w:val="00247F92"/>
    <w:rsid w:val="00251EB0"/>
    <w:rsid w:val="00253723"/>
    <w:rsid w:val="00255915"/>
    <w:rsid w:val="00267DA1"/>
    <w:rsid w:val="00273611"/>
    <w:rsid w:val="002737C2"/>
    <w:rsid w:val="00276D31"/>
    <w:rsid w:val="00277251"/>
    <w:rsid w:val="00277382"/>
    <w:rsid w:val="00281D2D"/>
    <w:rsid w:val="0028477F"/>
    <w:rsid w:val="00284F35"/>
    <w:rsid w:val="00285EF1"/>
    <w:rsid w:val="00286DCB"/>
    <w:rsid w:val="00287DA5"/>
    <w:rsid w:val="002900D5"/>
    <w:rsid w:val="002906BA"/>
    <w:rsid w:val="00293D73"/>
    <w:rsid w:val="00293F35"/>
    <w:rsid w:val="002946DE"/>
    <w:rsid w:val="00294985"/>
    <w:rsid w:val="002A0DA1"/>
    <w:rsid w:val="002A18C6"/>
    <w:rsid w:val="002A5C58"/>
    <w:rsid w:val="002A6C77"/>
    <w:rsid w:val="002A7AF2"/>
    <w:rsid w:val="002A7FAB"/>
    <w:rsid w:val="002B1FDD"/>
    <w:rsid w:val="002B2D89"/>
    <w:rsid w:val="002C0277"/>
    <w:rsid w:val="002C10D1"/>
    <w:rsid w:val="002C2381"/>
    <w:rsid w:val="002C2D42"/>
    <w:rsid w:val="002C48C4"/>
    <w:rsid w:val="002C50CA"/>
    <w:rsid w:val="002D2FEE"/>
    <w:rsid w:val="002D511E"/>
    <w:rsid w:val="002D586B"/>
    <w:rsid w:val="002E73AA"/>
    <w:rsid w:val="002F0BDD"/>
    <w:rsid w:val="002F1D91"/>
    <w:rsid w:val="002F69CE"/>
    <w:rsid w:val="0030478F"/>
    <w:rsid w:val="00304B40"/>
    <w:rsid w:val="00305715"/>
    <w:rsid w:val="00313D58"/>
    <w:rsid w:val="00321849"/>
    <w:rsid w:val="00322F3D"/>
    <w:rsid w:val="003245F3"/>
    <w:rsid w:val="00326D6C"/>
    <w:rsid w:val="003270AF"/>
    <w:rsid w:val="00327439"/>
    <w:rsid w:val="00330889"/>
    <w:rsid w:val="003312C2"/>
    <w:rsid w:val="0033162E"/>
    <w:rsid w:val="00334319"/>
    <w:rsid w:val="00342DFB"/>
    <w:rsid w:val="003465CD"/>
    <w:rsid w:val="0034787D"/>
    <w:rsid w:val="00351480"/>
    <w:rsid w:val="00356151"/>
    <w:rsid w:val="00356508"/>
    <w:rsid w:val="003577C1"/>
    <w:rsid w:val="00360B16"/>
    <w:rsid w:val="00361688"/>
    <w:rsid w:val="0036450A"/>
    <w:rsid w:val="003700CE"/>
    <w:rsid w:val="0037321F"/>
    <w:rsid w:val="00374580"/>
    <w:rsid w:val="00376962"/>
    <w:rsid w:val="00376991"/>
    <w:rsid w:val="0037754D"/>
    <w:rsid w:val="003830E8"/>
    <w:rsid w:val="00384397"/>
    <w:rsid w:val="003845FD"/>
    <w:rsid w:val="003868A6"/>
    <w:rsid w:val="00390F9D"/>
    <w:rsid w:val="003930FD"/>
    <w:rsid w:val="0039312C"/>
    <w:rsid w:val="0039449A"/>
    <w:rsid w:val="00394B8F"/>
    <w:rsid w:val="0039782A"/>
    <w:rsid w:val="003A3496"/>
    <w:rsid w:val="003A7F83"/>
    <w:rsid w:val="003B10F9"/>
    <w:rsid w:val="003B1485"/>
    <w:rsid w:val="003B4E65"/>
    <w:rsid w:val="003B4FB6"/>
    <w:rsid w:val="003B666A"/>
    <w:rsid w:val="003B7348"/>
    <w:rsid w:val="003C07D4"/>
    <w:rsid w:val="003C08CF"/>
    <w:rsid w:val="003C2A0E"/>
    <w:rsid w:val="003C6892"/>
    <w:rsid w:val="003C7CB3"/>
    <w:rsid w:val="003D2A26"/>
    <w:rsid w:val="003E281E"/>
    <w:rsid w:val="003E3B87"/>
    <w:rsid w:val="003F0125"/>
    <w:rsid w:val="003F0CD9"/>
    <w:rsid w:val="003F13C7"/>
    <w:rsid w:val="003F1902"/>
    <w:rsid w:val="003F276A"/>
    <w:rsid w:val="003F38D1"/>
    <w:rsid w:val="003F61B8"/>
    <w:rsid w:val="0040249B"/>
    <w:rsid w:val="004024E4"/>
    <w:rsid w:val="00404FFA"/>
    <w:rsid w:val="00406FA7"/>
    <w:rsid w:val="004111FE"/>
    <w:rsid w:val="00413E81"/>
    <w:rsid w:val="00415F6A"/>
    <w:rsid w:val="0042041D"/>
    <w:rsid w:val="00424ACB"/>
    <w:rsid w:val="00425787"/>
    <w:rsid w:val="0042645B"/>
    <w:rsid w:val="00426E6F"/>
    <w:rsid w:val="004270A4"/>
    <w:rsid w:val="00430550"/>
    <w:rsid w:val="00430DC7"/>
    <w:rsid w:val="00434CE4"/>
    <w:rsid w:val="004452AA"/>
    <w:rsid w:val="004474C4"/>
    <w:rsid w:val="004507EE"/>
    <w:rsid w:val="004531F0"/>
    <w:rsid w:val="00455908"/>
    <w:rsid w:val="00456895"/>
    <w:rsid w:val="00457E11"/>
    <w:rsid w:val="004717EE"/>
    <w:rsid w:val="004769E3"/>
    <w:rsid w:val="00477036"/>
    <w:rsid w:val="00480CF8"/>
    <w:rsid w:val="0048169F"/>
    <w:rsid w:val="004846A6"/>
    <w:rsid w:val="00485FDC"/>
    <w:rsid w:val="00486F3B"/>
    <w:rsid w:val="00490A76"/>
    <w:rsid w:val="00492732"/>
    <w:rsid w:val="00494171"/>
    <w:rsid w:val="00496029"/>
    <w:rsid w:val="0049797E"/>
    <w:rsid w:val="00497CBD"/>
    <w:rsid w:val="004A0901"/>
    <w:rsid w:val="004A2671"/>
    <w:rsid w:val="004A346F"/>
    <w:rsid w:val="004A3682"/>
    <w:rsid w:val="004A3B90"/>
    <w:rsid w:val="004A3D74"/>
    <w:rsid w:val="004B147E"/>
    <w:rsid w:val="004B6B68"/>
    <w:rsid w:val="004B6F71"/>
    <w:rsid w:val="004C1DB2"/>
    <w:rsid w:val="004C487F"/>
    <w:rsid w:val="004C6C30"/>
    <w:rsid w:val="004C6D5C"/>
    <w:rsid w:val="004D1DC2"/>
    <w:rsid w:val="004D2A95"/>
    <w:rsid w:val="004D421E"/>
    <w:rsid w:val="004D7F21"/>
    <w:rsid w:val="004E063F"/>
    <w:rsid w:val="004E0CF4"/>
    <w:rsid w:val="004E2E94"/>
    <w:rsid w:val="004E3C97"/>
    <w:rsid w:val="004F0CF3"/>
    <w:rsid w:val="004F1D37"/>
    <w:rsid w:val="004F30D4"/>
    <w:rsid w:val="004F5706"/>
    <w:rsid w:val="004F6326"/>
    <w:rsid w:val="004F6547"/>
    <w:rsid w:val="004F66BD"/>
    <w:rsid w:val="004F7B2A"/>
    <w:rsid w:val="005001CC"/>
    <w:rsid w:val="00506CE7"/>
    <w:rsid w:val="00507862"/>
    <w:rsid w:val="00511112"/>
    <w:rsid w:val="00511C7E"/>
    <w:rsid w:val="005130D7"/>
    <w:rsid w:val="00513AD9"/>
    <w:rsid w:val="005143A5"/>
    <w:rsid w:val="00514E8D"/>
    <w:rsid w:val="00515791"/>
    <w:rsid w:val="00521C33"/>
    <w:rsid w:val="00524ED6"/>
    <w:rsid w:val="0053796F"/>
    <w:rsid w:val="005410A1"/>
    <w:rsid w:val="005502F6"/>
    <w:rsid w:val="00550B49"/>
    <w:rsid w:val="00551234"/>
    <w:rsid w:val="00552734"/>
    <w:rsid w:val="00554E1F"/>
    <w:rsid w:val="005557E0"/>
    <w:rsid w:val="005576D1"/>
    <w:rsid w:val="00557A1F"/>
    <w:rsid w:val="00560271"/>
    <w:rsid w:val="005602C7"/>
    <w:rsid w:val="00564680"/>
    <w:rsid w:val="005674EA"/>
    <w:rsid w:val="00571325"/>
    <w:rsid w:val="00572224"/>
    <w:rsid w:val="0057264D"/>
    <w:rsid w:val="005766BD"/>
    <w:rsid w:val="00586BC2"/>
    <w:rsid w:val="00594305"/>
    <w:rsid w:val="00595EFE"/>
    <w:rsid w:val="00595F25"/>
    <w:rsid w:val="0059723E"/>
    <w:rsid w:val="00597FA1"/>
    <w:rsid w:val="005A1C69"/>
    <w:rsid w:val="005A48EB"/>
    <w:rsid w:val="005A4CD0"/>
    <w:rsid w:val="005A5407"/>
    <w:rsid w:val="005A5434"/>
    <w:rsid w:val="005A771E"/>
    <w:rsid w:val="005A7ED3"/>
    <w:rsid w:val="005B2AB1"/>
    <w:rsid w:val="005B3727"/>
    <w:rsid w:val="005B4603"/>
    <w:rsid w:val="005C4FE9"/>
    <w:rsid w:val="005C5C37"/>
    <w:rsid w:val="005D6AC1"/>
    <w:rsid w:val="005E08C3"/>
    <w:rsid w:val="005E37D9"/>
    <w:rsid w:val="005E7274"/>
    <w:rsid w:val="005F1AE1"/>
    <w:rsid w:val="005F2289"/>
    <w:rsid w:val="005F258A"/>
    <w:rsid w:val="005F4455"/>
    <w:rsid w:val="00601308"/>
    <w:rsid w:val="00601887"/>
    <w:rsid w:val="006027C4"/>
    <w:rsid w:val="00605F4F"/>
    <w:rsid w:val="00610090"/>
    <w:rsid w:val="006108E6"/>
    <w:rsid w:val="0061388F"/>
    <w:rsid w:val="00613EC6"/>
    <w:rsid w:val="0061557A"/>
    <w:rsid w:val="00616419"/>
    <w:rsid w:val="00620677"/>
    <w:rsid w:val="006222E9"/>
    <w:rsid w:val="00622C1A"/>
    <w:rsid w:val="00622D12"/>
    <w:rsid w:val="006239D3"/>
    <w:rsid w:val="00623C1E"/>
    <w:rsid w:val="0062798B"/>
    <w:rsid w:val="0063632B"/>
    <w:rsid w:val="00640FB8"/>
    <w:rsid w:val="00641F1D"/>
    <w:rsid w:val="006443C9"/>
    <w:rsid w:val="00644A37"/>
    <w:rsid w:val="00644D6E"/>
    <w:rsid w:val="006467D5"/>
    <w:rsid w:val="00647E45"/>
    <w:rsid w:val="00647FC0"/>
    <w:rsid w:val="00653826"/>
    <w:rsid w:val="00653ADD"/>
    <w:rsid w:val="006634C8"/>
    <w:rsid w:val="00663D5D"/>
    <w:rsid w:val="00663F7D"/>
    <w:rsid w:val="00666615"/>
    <w:rsid w:val="00667E5B"/>
    <w:rsid w:val="00672556"/>
    <w:rsid w:val="0067329B"/>
    <w:rsid w:val="006741D0"/>
    <w:rsid w:val="00676200"/>
    <w:rsid w:val="00677D5D"/>
    <w:rsid w:val="00680BB0"/>
    <w:rsid w:val="00681C30"/>
    <w:rsid w:val="00684D78"/>
    <w:rsid w:val="00686434"/>
    <w:rsid w:val="006913C1"/>
    <w:rsid w:val="00692011"/>
    <w:rsid w:val="00695027"/>
    <w:rsid w:val="006955E1"/>
    <w:rsid w:val="00696334"/>
    <w:rsid w:val="006A255D"/>
    <w:rsid w:val="006A2569"/>
    <w:rsid w:val="006A2C64"/>
    <w:rsid w:val="006A65EB"/>
    <w:rsid w:val="006A69DE"/>
    <w:rsid w:val="006A6BE9"/>
    <w:rsid w:val="006A767A"/>
    <w:rsid w:val="006B48E9"/>
    <w:rsid w:val="006B55F0"/>
    <w:rsid w:val="006C184D"/>
    <w:rsid w:val="006C2C51"/>
    <w:rsid w:val="006C46AE"/>
    <w:rsid w:val="006C68D6"/>
    <w:rsid w:val="006C6B0C"/>
    <w:rsid w:val="006C78F3"/>
    <w:rsid w:val="006D0DA8"/>
    <w:rsid w:val="006D136C"/>
    <w:rsid w:val="006D521F"/>
    <w:rsid w:val="006E0FBB"/>
    <w:rsid w:val="006E10FA"/>
    <w:rsid w:val="006E4FD1"/>
    <w:rsid w:val="006E5B9B"/>
    <w:rsid w:val="006E612B"/>
    <w:rsid w:val="006E6E7E"/>
    <w:rsid w:val="006F2A28"/>
    <w:rsid w:val="006F39FD"/>
    <w:rsid w:val="006F4C6F"/>
    <w:rsid w:val="006F55D2"/>
    <w:rsid w:val="006F5928"/>
    <w:rsid w:val="006F5C9D"/>
    <w:rsid w:val="006F5DD2"/>
    <w:rsid w:val="006F672B"/>
    <w:rsid w:val="0070091B"/>
    <w:rsid w:val="00701685"/>
    <w:rsid w:val="00702661"/>
    <w:rsid w:val="00702E22"/>
    <w:rsid w:val="00704027"/>
    <w:rsid w:val="00707602"/>
    <w:rsid w:val="007077CA"/>
    <w:rsid w:val="00710FC6"/>
    <w:rsid w:val="00713728"/>
    <w:rsid w:val="00717C76"/>
    <w:rsid w:val="0072114A"/>
    <w:rsid w:val="00721B94"/>
    <w:rsid w:val="00721C6E"/>
    <w:rsid w:val="00722D10"/>
    <w:rsid w:val="00723D41"/>
    <w:rsid w:val="007245BA"/>
    <w:rsid w:val="00725C3B"/>
    <w:rsid w:val="00726177"/>
    <w:rsid w:val="00727706"/>
    <w:rsid w:val="00734D06"/>
    <w:rsid w:val="007354C2"/>
    <w:rsid w:val="00735670"/>
    <w:rsid w:val="00736652"/>
    <w:rsid w:val="00737A2A"/>
    <w:rsid w:val="007450A1"/>
    <w:rsid w:val="00746CF5"/>
    <w:rsid w:val="00746DD3"/>
    <w:rsid w:val="00746E65"/>
    <w:rsid w:val="007506DE"/>
    <w:rsid w:val="00751FA7"/>
    <w:rsid w:val="00754011"/>
    <w:rsid w:val="007562E6"/>
    <w:rsid w:val="00756CF1"/>
    <w:rsid w:val="0075716D"/>
    <w:rsid w:val="00757A4D"/>
    <w:rsid w:val="00761CD2"/>
    <w:rsid w:val="00771453"/>
    <w:rsid w:val="00772E83"/>
    <w:rsid w:val="00773446"/>
    <w:rsid w:val="00773972"/>
    <w:rsid w:val="007757F5"/>
    <w:rsid w:val="0078288C"/>
    <w:rsid w:val="00784396"/>
    <w:rsid w:val="007862A4"/>
    <w:rsid w:val="00790A6B"/>
    <w:rsid w:val="007A03AA"/>
    <w:rsid w:val="007A09FC"/>
    <w:rsid w:val="007A1960"/>
    <w:rsid w:val="007A364F"/>
    <w:rsid w:val="007A46C8"/>
    <w:rsid w:val="007A7D35"/>
    <w:rsid w:val="007B210C"/>
    <w:rsid w:val="007B30BB"/>
    <w:rsid w:val="007B3EEF"/>
    <w:rsid w:val="007B7357"/>
    <w:rsid w:val="007B7A2B"/>
    <w:rsid w:val="007C0B42"/>
    <w:rsid w:val="007C176B"/>
    <w:rsid w:val="007C2AC5"/>
    <w:rsid w:val="007C537C"/>
    <w:rsid w:val="007C60F6"/>
    <w:rsid w:val="007D3E2D"/>
    <w:rsid w:val="007D7DF8"/>
    <w:rsid w:val="007E3566"/>
    <w:rsid w:val="007E47FD"/>
    <w:rsid w:val="007E4D6F"/>
    <w:rsid w:val="007E530E"/>
    <w:rsid w:val="007F0E15"/>
    <w:rsid w:val="007F206D"/>
    <w:rsid w:val="007F3290"/>
    <w:rsid w:val="007F51D2"/>
    <w:rsid w:val="007F5F28"/>
    <w:rsid w:val="007F65BF"/>
    <w:rsid w:val="008009A1"/>
    <w:rsid w:val="0080108E"/>
    <w:rsid w:val="008027E8"/>
    <w:rsid w:val="00806A2E"/>
    <w:rsid w:val="00807360"/>
    <w:rsid w:val="008100C2"/>
    <w:rsid w:val="0081310E"/>
    <w:rsid w:val="00813E23"/>
    <w:rsid w:val="00814081"/>
    <w:rsid w:val="00814483"/>
    <w:rsid w:val="00816B3B"/>
    <w:rsid w:val="00816D47"/>
    <w:rsid w:val="00820CBA"/>
    <w:rsid w:val="00821A75"/>
    <w:rsid w:val="00821BBE"/>
    <w:rsid w:val="0082490E"/>
    <w:rsid w:val="0082590E"/>
    <w:rsid w:val="00826335"/>
    <w:rsid w:val="00830D69"/>
    <w:rsid w:val="0083315F"/>
    <w:rsid w:val="008335BF"/>
    <w:rsid w:val="00834C31"/>
    <w:rsid w:val="00835493"/>
    <w:rsid w:val="00841FDF"/>
    <w:rsid w:val="0084263E"/>
    <w:rsid w:val="00843C2B"/>
    <w:rsid w:val="00851E62"/>
    <w:rsid w:val="008525E3"/>
    <w:rsid w:val="00852E88"/>
    <w:rsid w:val="0085348B"/>
    <w:rsid w:val="00853F78"/>
    <w:rsid w:val="00856171"/>
    <w:rsid w:val="0085706A"/>
    <w:rsid w:val="008620E6"/>
    <w:rsid w:val="0086316D"/>
    <w:rsid w:val="00863FF4"/>
    <w:rsid w:val="00864B92"/>
    <w:rsid w:val="00867D9F"/>
    <w:rsid w:val="00872102"/>
    <w:rsid w:val="008732E5"/>
    <w:rsid w:val="00876C3A"/>
    <w:rsid w:val="0087788F"/>
    <w:rsid w:val="00881613"/>
    <w:rsid w:val="0088211B"/>
    <w:rsid w:val="00882BB2"/>
    <w:rsid w:val="0088549F"/>
    <w:rsid w:val="00887BF9"/>
    <w:rsid w:val="0089038E"/>
    <w:rsid w:val="00890634"/>
    <w:rsid w:val="0089270E"/>
    <w:rsid w:val="00895331"/>
    <w:rsid w:val="0089572D"/>
    <w:rsid w:val="008A42A3"/>
    <w:rsid w:val="008A4444"/>
    <w:rsid w:val="008A77D9"/>
    <w:rsid w:val="008B39F9"/>
    <w:rsid w:val="008B7AC7"/>
    <w:rsid w:val="008C2463"/>
    <w:rsid w:val="008C2A58"/>
    <w:rsid w:val="008C3D12"/>
    <w:rsid w:val="008D0FE5"/>
    <w:rsid w:val="008D33F9"/>
    <w:rsid w:val="008D3960"/>
    <w:rsid w:val="008D4BC0"/>
    <w:rsid w:val="008D7210"/>
    <w:rsid w:val="008E0864"/>
    <w:rsid w:val="008E331D"/>
    <w:rsid w:val="008E3EB7"/>
    <w:rsid w:val="008E51C6"/>
    <w:rsid w:val="008E735B"/>
    <w:rsid w:val="008F016E"/>
    <w:rsid w:val="008F0A34"/>
    <w:rsid w:val="008F0DB2"/>
    <w:rsid w:val="008F13C7"/>
    <w:rsid w:val="008F17E4"/>
    <w:rsid w:val="008F431B"/>
    <w:rsid w:val="008F49AE"/>
    <w:rsid w:val="008F646E"/>
    <w:rsid w:val="008F6925"/>
    <w:rsid w:val="0090050C"/>
    <w:rsid w:val="00902373"/>
    <w:rsid w:val="00905799"/>
    <w:rsid w:val="00911356"/>
    <w:rsid w:val="009122A0"/>
    <w:rsid w:val="00925B34"/>
    <w:rsid w:val="00926611"/>
    <w:rsid w:val="00927ED4"/>
    <w:rsid w:val="00930D2F"/>
    <w:rsid w:val="009375CF"/>
    <w:rsid w:val="00946417"/>
    <w:rsid w:val="0095547F"/>
    <w:rsid w:val="00957FB0"/>
    <w:rsid w:val="00960C04"/>
    <w:rsid w:val="00961B21"/>
    <w:rsid w:val="009643E3"/>
    <w:rsid w:val="009660D3"/>
    <w:rsid w:val="009703DC"/>
    <w:rsid w:val="009714D2"/>
    <w:rsid w:val="00972F1F"/>
    <w:rsid w:val="00973001"/>
    <w:rsid w:val="00977B57"/>
    <w:rsid w:val="009856D2"/>
    <w:rsid w:val="00992184"/>
    <w:rsid w:val="00992FB1"/>
    <w:rsid w:val="0099325C"/>
    <w:rsid w:val="009A36A0"/>
    <w:rsid w:val="009A6254"/>
    <w:rsid w:val="009B020E"/>
    <w:rsid w:val="009B12C5"/>
    <w:rsid w:val="009B1791"/>
    <w:rsid w:val="009B4639"/>
    <w:rsid w:val="009B7A86"/>
    <w:rsid w:val="009C0A7A"/>
    <w:rsid w:val="009C4687"/>
    <w:rsid w:val="009D06EA"/>
    <w:rsid w:val="009D17D7"/>
    <w:rsid w:val="009D2F15"/>
    <w:rsid w:val="009D4B83"/>
    <w:rsid w:val="009D54DC"/>
    <w:rsid w:val="009D5C52"/>
    <w:rsid w:val="009E106E"/>
    <w:rsid w:val="009E4BC1"/>
    <w:rsid w:val="009F157F"/>
    <w:rsid w:val="009F5198"/>
    <w:rsid w:val="009F7DBD"/>
    <w:rsid w:val="00A03883"/>
    <w:rsid w:val="00A0552C"/>
    <w:rsid w:val="00A1009C"/>
    <w:rsid w:val="00A12A6D"/>
    <w:rsid w:val="00A14281"/>
    <w:rsid w:val="00A1550A"/>
    <w:rsid w:val="00A15CA9"/>
    <w:rsid w:val="00A15CBA"/>
    <w:rsid w:val="00A15F6C"/>
    <w:rsid w:val="00A1631E"/>
    <w:rsid w:val="00A163FF"/>
    <w:rsid w:val="00A16DDE"/>
    <w:rsid w:val="00A17B6A"/>
    <w:rsid w:val="00A25306"/>
    <w:rsid w:val="00A2624F"/>
    <w:rsid w:val="00A341F3"/>
    <w:rsid w:val="00A37B06"/>
    <w:rsid w:val="00A421D4"/>
    <w:rsid w:val="00A43FC4"/>
    <w:rsid w:val="00A45988"/>
    <w:rsid w:val="00A527FB"/>
    <w:rsid w:val="00A54482"/>
    <w:rsid w:val="00A54FBB"/>
    <w:rsid w:val="00A557D6"/>
    <w:rsid w:val="00A621F0"/>
    <w:rsid w:val="00A67730"/>
    <w:rsid w:val="00A67E2F"/>
    <w:rsid w:val="00A71465"/>
    <w:rsid w:val="00A716C5"/>
    <w:rsid w:val="00A76630"/>
    <w:rsid w:val="00A7785D"/>
    <w:rsid w:val="00A835DE"/>
    <w:rsid w:val="00A83BBC"/>
    <w:rsid w:val="00A83CBD"/>
    <w:rsid w:val="00A84D4C"/>
    <w:rsid w:val="00A8695B"/>
    <w:rsid w:val="00AA1748"/>
    <w:rsid w:val="00AA29DE"/>
    <w:rsid w:val="00AA2B01"/>
    <w:rsid w:val="00AB17F4"/>
    <w:rsid w:val="00AB2780"/>
    <w:rsid w:val="00AB2A30"/>
    <w:rsid w:val="00AC1BAD"/>
    <w:rsid w:val="00AC35D7"/>
    <w:rsid w:val="00AC537C"/>
    <w:rsid w:val="00AC6228"/>
    <w:rsid w:val="00AC66FA"/>
    <w:rsid w:val="00AC7469"/>
    <w:rsid w:val="00AE01D3"/>
    <w:rsid w:val="00AF08D3"/>
    <w:rsid w:val="00AF2133"/>
    <w:rsid w:val="00AF2AA1"/>
    <w:rsid w:val="00AF30B9"/>
    <w:rsid w:val="00AF4168"/>
    <w:rsid w:val="00AF41C5"/>
    <w:rsid w:val="00AF4DC3"/>
    <w:rsid w:val="00AF4E24"/>
    <w:rsid w:val="00B0128E"/>
    <w:rsid w:val="00B0293C"/>
    <w:rsid w:val="00B05162"/>
    <w:rsid w:val="00B1018D"/>
    <w:rsid w:val="00B16E95"/>
    <w:rsid w:val="00B23584"/>
    <w:rsid w:val="00B243B5"/>
    <w:rsid w:val="00B243FE"/>
    <w:rsid w:val="00B24B82"/>
    <w:rsid w:val="00B24D9C"/>
    <w:rsid w:val="00B27106"/>
    <w:rsid w:val="00B30FD6"/>
    <w:rsid w:val="00B34C29"/>
    <w:rsid w:val="00B364E9"/>
    <w:rsid w:val="00B37C43"/>
    <w:rsid w:val="00B41F13"/>
    <w:rsid w:val="00B44A08"/>
    <w:rsid w:val="00B54989"/>
    <w:rsid w:val="00B54BC8"/>
    <w:rsid w:val="00B54FF1"/>
    <w:rsid w:val="00B63E7B"/>
    <w:rsid w:val="00B641A3"/>
    <w:rsid w:val="00B65612"/>
    <w:rsid w:val="00B65CEA"/>
    <w:rsid w:val="00B773E9"/>
    <w:rsid w:val="00B77FCA"/>
    <w:rsid w:val="00B80A0F"/>
    <w:rsid w:val="00B817D2"/>
    <w:rsid w:val="00B8344C"/>
    <w:rsid w:val="00B835C8"/>
    <w:rsid w:val="00B853A4"/>
    <w:rsid w:val="00B85A91"/>
    <w:rsid w:val="00B920A2"/>
    <w:rsid w:val="00B9267A"/>
    <w:rsid w:val="00BA1587"/>
    <w:rsid w:val="00BA1E5A"/>
    <w:rsid w:val="00BA5C83"/>
    <w:rsid w:val="00BB1316"/>
    <w:rsid w:val="00BB43F1"/>
    <w:rsid w:val="00BB464E"/>
    <w:rsid w:val="00BB4B7C"/>
    <w:rsid w:val="00BB5883"/>
    <w:rsid w:val="00BB58A1"/>
    <w:rsid w:val="00BB5A27"/>
    <w:rsid w:val="00BB70CE"/>
    <w:rsid w:val="00BC5E74"/>
    <w:rsid w:val="00BD4722"/>
    <w:rsid w:val="00BE1339"/>
    <w:rsid w:val="00BE2DC9"/>
    <w:rsid w:val="00BE3529"/>
    <w:rsid w:val="00BE55C4"/>
    <w:rsid w:val="00BF17D2"/>
    <w:rsid w:val="00BF312D"/>
    <w:rsid w:val="00BF4CEC"/>
    <w:rsid w:val="00C019A3"/>
    <w:rsid w:val="00C12428"/>
    <w:rsid w:val="00C12977"/>
    <w:rsid w:val="00C13447"/>
    <w:rsid w:val="00C17293"/>
    <w:rsid w:val="00C17A24"/>
    <w:rsid w:val="00C200A1"/>
    <w:rsid w:val="00C21C7B"/>
    <w:rsid w:val="00C24040"/>
    <w:rsid w:val="00C24FC2"/>
    <w:rsid w:val="00C26DF8"/>
    <w:rsid w:val="00C278CE"/>
    <w:rsid w:val="00C30A25"/>
    <w:rsid w:val="00C34D02"/>
    <w:rsid w:val="00C414A1"/>
    <w:rsid w:val="00C41FF8"/>
    <w:rsid w:val="00C43C21"/>
    <w:rsid w:val="00C44897"/>
    <w:rsid w:val="00C44A1E"/>
    <w:rsid w:val="00C45668"/>
    <w:rsid w:val="00C52420"/>
    <w:rsid w:val="00C52442"/>
    <w:rsid w:val="00C52DF3"/>
    <w:rsid w:val="00C53A48"/>
    <w:rsid w:val="00C53F9D"/>
    <w:rsid w:val="00C571AC"/>
    <w:rsid w:val="00C632D3"/>
    <w:rsid w:val="00C6480F"/>
    <w:rsid w:val="00C6570F"/>
    <w:rsid w:val="00C66E2F"/>
    <w:rsid w:val="00C67499"/>
    <w:rsid w:val="00C7435E"/>
    <w:rsid w:val="00C816E0"/>
    <w:rsid w:val="00C83695"/>
    <w:rsid w:val="00C865D9"/>
    <w:rsid w:val="00C87A9E"/>
    <w:rsid w:val="00C93DC4"/>
    <w:rsid w:val="00C9697B"/>
    <w:rsid w:val="00C969BA"/>
    <w:rsid w:val="00CA0686"/>
    <w:rsid w:val="00CA0B1F"/>
    <w:rsid w:val="00CA1859"/>
    <w:rsid w:val="00CA1AFB"/>
    <w:rsid w:val="00CA2393"/>
    <w:rsid w:val="00CB1DA4"/>
    <w:rsid w:val="00CB23D7"/>
    <w:rsid w:val="00CB2C3F"/>
    <w:rsid w:val="00CB5970"/>
    <w:rsid w:val="00CB6546"/>
    <w:rsid w:val="00CB7CD0"/>
    <w:rsid w:val="00CC0FE0"/>
    <w:rsid w:val="00CC17B0"/>
    <w:rsid w:val="00CC6A90"/>
    <w:rsid w:val="00CC6EBB"/>
    <w:rsid w:val="00CC70BB"/>
    <w:rsid w:val="00CC7627"/>
    <w:rsid w:val="00CC7822"/>
    <w:rsid w:val="00CD2832"/>
    <w:rsid w:val="00CD4795"/>
    <w:rsid w:val="00CD6861"/>
    <w:rsid w:val="00CD7AE6"/>
    <w:rsid w:val="00CD7D9B"/>
    <w:rsid w:val="00CE0CCF"/>
    <w:rsid w:val="00CF1129"/>
    <w:rsid w:val="00CF3C89"/>
    <w:rsid w:val="00CF3E87"/>
    <w:rsid w:val="00CF4138"/>
    <w:rsid w:val="00CF7CFB"/>
    <w:rsid w:val="00D054C2"/>
    <w:rsid w:val="00D0553F"/>
    <w:rsid w:val="00D059E9"/>
    <w:rsid w:val="00D07AE2"/>
    <w:rsid w:val="00D07EFA"/>
    <w:rsid w:val="00D10E19"/>
    <w:rsid w:val="00D11609"/>
    <w:rsid w:val="00D11C84"/>
    <w:rsid w:val="00D12784"/>
    <w:rsid w:val="00D13F82"/>
    <w:rsid w:val="00D1480F"/>
    <w:rsid w:val="00D14AEF"/>
    <w:rsid w:val="00D15C40"/>
    <w:rsid w:val="00D21771"/>
    <w:rsid w:val="00D226D5"/>
    <w:rsid w:val="00D249B9"/>
    <w:rsid w:val="00D337EA"/>
    <w:rsid w:val="00D35A81"/>
    <w:rsid w:val="00D40966"/>
    <w:rsid w:val="00D43A30"/>
    <w:rsid w:val="00D447B4"/>
    <w:rsid w:val="00D52A81"/>
    <w:rsid w:val="00D539C0"/>
    <w:rsid w:val="00D57E29"/>
    <w:rsid w:val="00D60B10"/>
    <w:rsid w:val="00D60B18"/>
    <w:rsid w:val="00D61D20"/>
    <w:rsid w:val="00D627FD"/>
    <w:rsid w:val="00D62C99"/>
    <w:rsid w:val="00D63668"/>
    <w:rsid w:val="00D63BD8"/>
    <w:rsid w:val="00D657D5"/>
    <w:rsid w:val="00D65AB5"/>
    <w:rsid w:val="00D6601E"/>
    <w:rsid w:val="00D67AD0"/>
    <w:rsid w:val="00D761EB"/>
    <w:rsid w:val="00D80E8E"/>
    <w:rsid w:val="00D839D7"/>
    <w:rsid w:val="00D84C1C"/>
    <w:rsid w:val="00D90606"/>
    <w:rsid w:val="00D918C4"/>
    <w:rsid w:val="00D92736"/>
    <w:rsid w:val="00D95134"/>
    <w:rsid w:val="00DA1056"/>
    <w:rsid w:val="00DA1CF4"/>
    <w:rsid w:val="00DA2B62"/>
    <w:rsid w:val="00DA37B2"/>
    <w:rsid w:val="00DA5737"/>
    <w:rsid w:val="00DA67EA"/>
    <w:rsid w:val="00DA7139"/>
    <w:rsid w:val="00DB0E9B"/>
    <w:rsid w:val="00DB34D8"/>
    <w:rsid w:val="00DB65B7"/>
    <w:rsid w:val="00DC1AC6"/>
    <w:rsid w:val="00DC2DFC"/>
    <w:rsid w:val="00DC4C54"/>
    <w:rsid w:val="00DC534D"/>
    <w:rsid w:val="00DC6734"/>
    <w:rsid w:val="00DC7CE8"/>
    <w:rsid w:val="00DC7EC9"/>
    <w:rsid w:val="00DD3DA7"/>
    <w:rsid w:val="00DE2437"/>
    <w:rsid w:val="00DE319B"/>
    <w:rsid w:val="00DE557A"/>
    <w:rsid w:val="00DE5E9D"/>
    <w:rsid w:val="00DF1CF5"/>
    <w:rsid w:val="00DF1F75"/>
    <w:rsid w:val="00DF1FD3"/>
    <w:rsid w:val="00DF280B"/>
    <w:rsid w:val="00DF33BB"/>
    <w:rsid w:val="00DF71C1"/>
    <w:rsid w:val="00E00F72"/>
    <w:rsid w:val="00E020FC"/>
    <w:rsid w:val="00E038BB"/>
    <w:rsid w:val="00E0588C"/>
    <w:rsid w:val="00E0787F"/>
    <w:rsid w:val="00E161D7"/>
    <w:rsid w:val="00E17501"/>
    <w:rsid w:val="00E21A72"/>
    <w:rsid w:val="00E21F69"/>
    <w:rsid w:val="00E22638"/>
    <w:rsid w:val="00E22735"/>
    <w:rsid w:val="00E246FA"/>
    <w:rsid w:val="00E2659F"/>
    <w:rsid w:val="00E26AEB"/>
    <w:rsid w:val="00E279F9"/>
    <w:rsid w:val="00E30530"/>
    <w:rsid w:val="00E3726D"/>
    <w:rsid w:val="00E37B5E"/>
    <w:rsid w:val="00E40C39"/>
    <w:rsid w:val="00E421DD"/>
    <w:rsid w:val="00E42802"/>
    <w:rsid w:val="00E43263"/>
    <w:rsid w:val="00E455EE"/>
    <w:rsid w:val="00E50450"/>
    <w:rsid w:val="00E54A75"/>
    <w:rsid w:val="00E55902"/>
    <w:rsid w:val="00E56EA7"/>
    <w:rsid w:val="00E604DB"/>
    <w:rsid w:val="00E6118C"/>
    <w:rsid w:val="00E61F6F"/>
    <w:rsid w:val="00E63646"/>
    <w:rsid w:val="00E63B97"/>
    <w:rsid w:val="00E64008"/>
    <w:rsid w:val="00E64797"/>
    <w:rsid w:val="00E675DB"/>
    <w:rsid w:val="00E6795E"/>
    <w:rsid w:val="00E74FD0"/>
    <w:rsid w:val="00E76614"/>
    <w:rsid w:val="00E80209"/>
    <w:rsid w:val="00E86F76"/>
    <w:rsid w:val="00E87BBC"/>
    <w:rsid w:val="00E87DB8"/>
    <w:rsid w:val="00E90AFE"/>
    <w:rsid w:val="00E9530F"/>
    <w:rsid w:val="00E95A07"/>
    <w:rsid w:val="00E97DFB"/>
    <w:rsid w:val="00EA0A77"/>
    <w:rsid w:val="00EA4183"/>
    <w:rsid w:val="00EA51A4"/>
    <w:rsid w:val="00EB0130"/>
    <w:rsid w:val="00EB5124"/>
    <w:rsid w:val="00EB7886"/>
    <w:rsid w:val="00EC0198"/>
    <w:rsid w:val="00EC0FDD"/>
    <w:rsid w:val="00EC494B"/>
    <w:rsid w:val="00ED1280"/>
    <w:rsid w:val="00ED59D4"/>
    <w:rsid w:val="00EE081F"/>
    <w:rsid w:val="00EE2A60"/>
    <w:rsid w:val="00EE481C"/>
    <w:rsid w:val="00EE54B8"/>
    <w:rsid w:val="00EF0736"/>
    <w:rsid w:val="00EF076C"/>
    <w:rsid w:val="00EF5F47"/>
    <w:rsid w:val="00EF6F80"/>
    <w:rsid w:val="00EF7129"/>
    <w:rsid w:val="00EF79FC"/>
    <w:rsid w:val="00EF97AA"/>
    <w:rsid w:val="00F010A8"/>
    <w:rsid w:val="00F01EFF"/>
    <w:rsid w:val="00F047F9"/>
    <w:rsid w:val="00F052AD"/>
    <w:rsid w:val="00F11412"/>
    <w:rsid w:val="00F11A7B"/>
    <w:rsid w:val="00F20976"/>
    <w:rsid w:val="00F20BD7"/>
    <w:rsid w:val="00F225F2"/>
    <w:rsid w:val="00F24B7D"/>
    <w:rsid w:val="00F31AF8"/>
    <w:rsid w:val="00F40F27"/>
    <w:rsid w:val="00F431FC"/>
    <w:rsid w:val="00F43743"/>
    <w:rsid w:val="00F45598"/>
    <w:rsid w:val="00F531DD"/>
    <w:rsid w:val="00F54BA8"/>
    <w:rsid w:val="00F56D45"/>
    <w:rsid w:val="00F601B2"/>
    <w:rsid w:val="00F642C3"/>
    <w:rsid w:val="00F64675"/>
    <w:rsid w:val="00F651FC"/>
    <w:rsid w:val="00F65205"/>
    <w:rsid w:val="00F6602B"/>
    <w:rsid w:val="00F72E1B"/>
    <w:rsid w:val="00F804C8"/>
    <w:rsid w:val="00F840AC"/>
    <w:rsid w:val="00F86267"/>
    <w:rsid w:val="00F87195"/>
    <w:rsid w:val="00FA0186"/>
    <w:rsid w:val="00FA2198"/>
    <w:rsid w:val="00FA4C45"/>
    <w:rsid w:val="00FA7CA4"/>
    <w:rsid w:val="00FB3698"/>
    <w:rsid w:val="00FB3821"/>
    <w:rsid w:val="00FC027C"/>
    <w:rsid w:val="00FC1D60"/>
    <w:rsid w:val="00FC26F2"/>
    <w:rsid w:val="00FC5BDC"/>
    <w:rsid w:val="00FC5BFF"/>
    <w:rsid w:val="00FC65CF"/>
    <w:rsid w:val="00FC7372"/>
    <w:rsid w:val="00FD231F"/>
    <w:rsid w:val="00FD3F42"/>
    <w:rsid w:val="00FD7F0B"/>
    <w:rsid w:val="00FE0DD4"/>
    <w:rsid w:val="00FE4A5B"/>
    <w:rsid w:val="00FE7811"/>
    <w:rsid w:val="00FE7B85"/>
    <w:rsid w:val="00FF1652"/>
    <w:rsid w:val="00FF2172"/>
    <w:rsid w:val="00FF2AEE"/>
    <w:rsid w:val="00FF4B6B"/>
    <w:rsid w:val="00FF6D93"/>
    <w:rsid w:val="020CD594"/>
    <w:rsid w:val="02EDF489"/>
    <w:rsid w:val="044C3FF2"/>
    <w:rsid w:val="04A70E37"/>
    <w:rsid w:val="059ADE10"/>
    <w:rsid w:val="06D22AA9"/>
    <w:rsid w:val="0AA90C52"/>
    <w:rsid w:val="0DF6C947"/>
    <w:rsid w:val="0E78F34D"/>
    <w:rsid w:val="10B6911B"/>
    <w:rsid w:val="12E07F67"/>
    <w:rsid w:val="1373AEFE"/>
    <w:rsid w:val="14D4B876"/>
    <w:rsid w:val="154E942F"/>
    <w:rsid w:val="1A067810"/>
    <w:rsid w:val="1C9B1EB0"/>
    <w:rsid w:val="2193A245"/>
    <w:rsid w:val="22CFE700"/>
    <w:rsid w:val="2488888D"/>
    <w:rsid w:val="288E69ED"/>
    <w:rsid w:val="289CFEC7"/>
    <w:rsid w:val="2A0C7ADD"/>
    <w:rsid w:val="2D8354B2"/>
    <w:rsid w:val="2E39A3AC"/>
    <w:rsid w:val="31DF5706"/>
    <w:rsid w:val="344D7BFD"/>
    <w:rsid w:val="361371E1"/>
    <w:rsid w:val="37729CE0"/>
    <w:rsid w:val="389B0AC5"/>
    <w:rsid w:val="39946397"/>
    <w:rsid w:val="39BF3773"/>
    <w:rsid w:val="3AB00F9E"/>
    <w:rsid w:val="3B9FA592"/>
    <w:rsid w:val="3DBE10EA"/>
    <w:rsid w:val="3DE37763"/>
    <w:rsid w:val="3ED6255F"/>
    <w:rsid w:val="4260C0DF"/>
    <w:rsid w:val="446E4C23"/>
    <w:rsid w:val="45894609"/>
    <w:rsid w:val="4900D5B7"/>
    <w:rsid w:val="4C2BB1B1"/>
    <w:rsid w:val="4DD640F7"/>
    <w:rsid w:val="4EFFC63C"/>
    <w:rsid w:val="4F06D187"/>
    <w:rsid w:val="50992CEC"/>
    <w:rsid w:val="525E3123"/>
    <w:rsid w:val="537801E9"/>
    <w:rsid w:val="5398CAAD"/>
    <w:rsid w:val="53E36237"/>
    <w:rsid w:val="5567616B"/>
    <w:rsid w:val="57E74CB1"/>
    <w:rsid w:val="5AB9411D"/>
    <w:rsid w:val="5CDC1A27"/>
    <w:rsid w:val="5F95065E"/>
    <w:rsid w:val="603893A6"/>
    <w:rsid w:val="60991A36"/>
    <w:rsid w:val="66C8C263"/>
    <w:rsid w:val="677A8FB7"/>
    <w:rsid w:val="68C5BD43"/>
    <w:rsid w:val="6A35D09D"/>
    <w:rsid w:val="6A576BB2"/>
    <w:rsid w:val="6A845B25"/>
    <w:rsid w:val="6AA9D773"/>
    <w:rsid w:val="6EB5ABA3"/>
    <w:rsid w:val="6F4263CD"/>
    <w:rsid w:val="70C3BFBD"/>
    <w:rsid w:val="70CB1C25"/>
    <w:rsid w:val="71C3C8FD"/>
    <w:rsid w:val="74D16825"/>
    <w:rsid w:val="76DA6237"/>
    <w:rsid w:val="77F8F55E"/>
    <w:rsid w:val="7874B14D"/>
    <w:rsid w:val="7925CE19"/>
    <w:rsid w:val="7E20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1891C"/>
  <w15:docId w15:val="{4A8A5142-2026-4155-95BE-6F28B102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iPriority="18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17F4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qFormat/>
    <w:rsid w:val="00485FDC"/>
    <w:pPr>
      <w:keepNext/>
      <w:keepLines/>
      <w:spacing w:before="480"/>
      <w:ind w:left="425" w:hanging="425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nhideWhenUsed/>
    <w:qFormat/>
    <w:rsid w:val="00485FDC"/>
    <w:pPr>
      <w:keepNext/>
      <w:keepLines/>
      <w:spacing w:before="200"/>
      <w:ind w:left="567" w:hanging="567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Brdtekst"/>
    <w:link w:val="Overskrift3Tegn"/>
    <w:unhideWhenUsed/>
    <w:qFormat/>
    <w:rsid w:val="00485FDC"/>
    <w:pPr>
      <w:keepNext/>
      <w:keepLines/>
      <w:spacing w:before="200"/>
      <w:ind w:left="567" w:hanging="567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Brdtekst"/>
    <w:link w:val="Overskrift4Tegn"/>
    <w:unhideWhenUsed/>
    <w:qFormat/>
    <w:rsid w:val="00485FDC"/>
    <w:pPr>
      <w:keepNext/>
      <w:keepLines/>
      <w:spacing w:before="200"/>
      <w:ind w:left="567" w:hanging="567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Brdtekst"/>
    <w:link w:val="Overskrift5Tegn"/>
    <w:unhideWhenUsed/>
    <w:qFormat/>
    <w:rsid w:val="00485FDC"/>
    <w:pPr>
      <w:keepNext/>
      <w:keepLines/>
      <w:spacing w:before="200"/>
      <w:ind w:left="567" w:hanging="567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Brdtekst"/>
    <w:link w:val="Overskrift6Tegn"/>
    <w:unhideWhenUsed/>
    <w:qFormat/>
    <w:rsid w:val="00485FDC"/>
    <w:pPr>
      <w:keepNext/>
      <w:keepLines/>
      <w:spacing w:before="200"/>
      <w:ind w:left="567" w:hanging="567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Brdtekst"/>
    <w:link w:val="Overskrift7Tegn"/>
    <w:unhideWhenUsed/>
    <w:qFormat/>
    <w:rsid w:val="00485FDC"/>
    <w:pPr>
      <w:keepNext/>
      <w:keepLines/>
      <w:spacing w:before="200"/>
      <w:ind w:left="567" w:hanging="567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Brdtekst"/>
    <w:link w:val="Overskrift8Tegn"/>
    <w:unhideWhenUsed/>
    <w:qFormat/>
    <w:rsid w:val="00485FDC"/>
    <w:pPr>
      <w:keepNext/>
      <w:keepLines/>
      <w:spacing w:before="200"/>
      <w:ind w:left="567" w:hanging="567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Brdtekst"/>
    <w:link w:val="Overskrift9Tegn"/>
    <w:unhideWhenUsed/>
    <w:qFormat/>
    <w:rsid w:val="00485FDC"/>
    <w:pPr>
      <w:keepNext/>
      <w:keepLines/>
      <w:spacing w:before="200"/>
      <w:ind w:left="567" w:hanging="567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42578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425787"/>
  </w:style>
  <w:style w:type="paragraph" w:styleId="Bunntekst">
    <w:name w:val="footer"/>
    <w:basedOn w:val="Normal"/>
    <w:link w:val="BunntekstTegn"/>
    <w:uiPriority w:val="99"/>
    <w:unhideWhenUsed/>
    <w:rsid w:val="00BF17D2"/>
    <w:pPr>
      <w:tabs>
        <w:tab w:val="center" w:pos="4536"/>
        <w:tab w:val="right" w:pos="9072"/>
      </w:tabs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  <w:rsid w:val="00BF17D2"/>
  </w:style>
  <w:style w:type="paragraph" w:styleId="Brdtekst">
    <w:name w:val="Body Text"/>
    <w:basedOn w:val="Normal"/>
    <w:link w:val="BrdtekstTegn"/>
    <w:unhideWhenUsed/>
    <w:qFormat/>
    <w:rsid w:val="0011349C"/>
  </w:style>
  <w:style w:type="character" w:customStyle="1" w:styleId="BrdtekstTegn">
    <w:name w:val="Brødtekst Tegn"/>
    <w:basedOn w:val="Standardskriftforavsnitt"/>
    <w:link w:val="Brdtekst"/>
    <w:rsid w:val="00480CF8"/>
  </w:style>
  <w:style w:type="paragraph" w:styleId="Tittel">
    <w:name w:val="Title"/>
    <w:basedOn w:val="Normal"/>
    <w:next w:val="Brdtekst"/>
    <w:link w:val="TittelTegn"/>
    <w:qFormat/>
    <w:rsid w:val="0037754D"/>
    <w:pPr>
      <w:pBdr>
        <w:bottom w:val="single" w:sz="12" w:space="4" w:color="auto"/>
      </w:pBd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44"/>
      <w:szCs w:val="52"/>
    </w:rPr>
  </w:style>
  <w:style w:type="character" w:customStyle="1" w:styleId="TittelTegn">
    <w:name w:val="Tittel Tegn"/>
    <w:basedOn w:val="Standardskriftforavsnitt"/>
    <w:link w:val="Tittel"/>
    <w:rsid w:val="0037754D"/>
    <w:rPr>
      <w:rFonts w:asciiTheme="majorHAnsi" w:eastAsiaTheme="majorEastAsia" w:hAnsiTheme="majorHAnsi" w:cstheme="majorBidi"/>
      <w:b/>
      <w:spacing w:val="5"/>
      <w:kern w:val="28"/>
      <w:sz w:val="44"/>
      <w:szCs w:val="52"/>
    </w:rPr>
  </w:style>
  <w:style w:type="table" w:styleId="Tabellrutenett">
    <w:name w:val="Table Grid"/>
    <w:basedOn w:val="Vanligtabell"/>
    <w:rsid w:val="0065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7277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rsid w:val="0072770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rsid w:val="00727706"/>
    <w:rPr>
      <w:rFonts w:asciiTheme="majorHAnsi" w:eastAsiaTheme="majorEastAsia" w:hAnsiTheme="majorHAnsi" w:cstheme="majorBidi"/>
      <w:b/>
      <w:bCs/>
    </w:rPr>
  </w:style>
  <w:style w:type="character" w:customStyle="1" w:styleId="Overskrift4Tegn">
    <w:name w:val="Overskrift 4 Tegn"/>
    <w:basedOn w:val="Standardskriftforavsnitt"/>
    <w:link w:val="Overskrift4"/>
    <w:rsid w:val="0072770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foravsnitt"/>
    <w:link w:val="Overskrift5"/>
    <w:rsid w:val="00727706"/>
    <w:rPr>
      <w:rFonts w:asciiTheme="majorHAnsi" w:eastAsiaTheme="majorEastAsia" w:hAnsiTheme="majorHAnsi" w:cstheme="majorBidi"/>
    </w:rPr>
  </w:style>
  <w:style w:type="character" w:customStyle="1" w:styleId="Overskrift6Tegn">
    <w:name w:val="Overskrift 6 Tegn"/>
    <w:basedOn w:val="Standardskriftforavsnitt"/>
    <w:link w:val="Overskrift6"/>
    <w:rsid w:val="00727706"/>
    <w:rPr>
      <w:rFonts w:asciiTheme="majorHAnsi" w:eastAsiaTheme="majorEastAsia" w:hAnsiTheme="majorHAnsi" w:cstheme="majorBidi"/>
      <w:i/>
      <w:iCs/>
    </w:rPr>
  </w:style>
  <w:style w:type="character" w:customStyle="1" w:styleId="Overskrift7Tegn">
    <w:name w:val="Overskrift 7 Tegn"/>
    <w:basedOn w:val="Standardskriftforavsnitt"/>
    <w:link w:val="Overskrift7"/>
    <w:rsid w:val="00727706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rsid w:val="00727706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rsid w:val="00727706"/>
    <w:rPr>
      <w:rFonts w:asciiTheme="majorHAnsi" w:eastAsiaTheme="majorEastAsia" w:hAnsiTheme="majorHAnsi" w:cstheme="majorBidi"/>
      <w:i/>
      <w:iCs/>
      <w:sz w:val="20"/>
      <w:szCs w:val="20"/>
    </w:rPr>
  </w:style>
  <w:style w:type="numbering" w:customStyle="1" w:styleId="Headings">
    <w:name w:val="Headings"/>
    <w:uiPriority w:val="99"/>
    <w:rsid w:val="00485FDC"/>
    <w:pPr>
      <w:numPr>
        <w:numId w:val="1"/>
      </w:numPr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1225B"/>
    <w:pPr>
      <w:spacing w:line="276" w:lineRule="auto"/>
      <w:ind w:left="0" w:firstLine="0"/>
      <w:outlineLvl w:val="9"/>
    </w:pPr>
    <w:rPr>
      <w:lang w:eastAsia="nb-NO"/>
    </w:rPr>
  </w:style>
  <w:style w:type="paragraph" w:styleId="INNH1">
    <w:name w:val="toc 1"/>
    <w:basedOn w:val="Normal"/>
    <w:next w:val="Normal"/>
    <w:uiPriority w:val="39"/>
    <w:unhideWhenUsed/>
    <w:rsid w:val="00287DA5"/>
    <w:pPr>
      <w:spacing w:after="100"/>
      <w:ind w:left="340" w:hanging="340"/>
    </w:pPr>
    <w:rPr>
      <w:b/>
    </w:rPr>
  </w:style>
  <w:style w:type="paragraph" w:styleId="INNH2">
    <w:name w:val="toc 2"/>
    <w:basedOn w:val="Normal"/>
    <w:next w:val="Normal"/>
    <w:uiPriority w:val="39"/>
    <w:unhideWhenUsed/>
    <w:rsid w:val="001773D6"/>
    <w:pPr>
      <w:spacing w:after="100"/>
      <w:ind w:left="340" w:hanging="340"/>
    </w:pPr>
  </w:style>
  <w:style w:type="character" w:styleId="Hyperkobling">
    <w:name w:val="Hyperlink"/>
    <w:basedOn w:val="Standardskriftforavsnitt"/>
    <w:uiPriority w:val="99"/>
    <w:unhideWhenUsed/>
    <w:rsid w:val="00BE2DC9"/>
    <w:rPr>
      <w:color w:val="0066CC"/>
      <w:u w:val="single"/>
    </w:rPr>
  </w:style>
  <w:style w:type="paragraph" w:styleId="INNH3">
    <w:name w:val="toc 3"/>
    <w:basedOn w:val="Normal"/>
    <w:next w:val="Normal"/>
    <w:uiPriority w:val="39"/>
    <w:unhideWhenUsed/>
    <w:rsid w:val="001773D6"/>
    <w:pPr>
      <w:spacing w:after="100"/>
      <w:ind w:left="340" w:hanging="340"/>
    </w:pPr>
  </w:style>
  <w:style w:type="paragraph" w:styleId="INNH4">
    <w:name w:val="toc 4"/>
    <w:basedOn w:val="Normal"/>
    <w:next w:val="Normal"/>
    <w:unhideWhenUsed/>
    <w:rsid w:val="00695027"/>
    <w:pPr>
      <w:spacing w:after="100"/>
    </w:pPr>
  </w:style>
  <w:style w:type="paragraph" w:styleId="INNH5">
    <w:name w:val="toc 5"/>
    <w:basedOn w:val="Normal"/>
    <w:next w:val="Normal"/>
    <w:uiPriority w:val="39"/>
    <w:unhideWhenUsed/>
    <w:rsid w:val="00695027"/>
    <w:pPr>
      <w:spacing w:after="100"/>
    </w:pPr>
  </w:style>
  <w:style w:type="paragraph" w:styleId="INNH6">
    <w:name w:val="toc 6"/>
    <w:basedOn w:val="Normal"/>
    <w:next w:val="Normal"/>
    <w:uiPriority w:val="39"/>
    <w:unhideWhenUsed/>
    <w:rsid w:val="00695027"/>
    <w:pPr>
      <w:spacing w:after="100"/>
    </w:pPr>
  </w:style>
  <w:style w:type="paragraph" w:styleId="INNH7">
    <w:name w:val="toc 7"/>
    <w:basedOn w:val="Normal"/>
    <w:next w:val="Normal"/>
    <w:uiPriority w:val="39"/>
    <w:unhideWhenUsed/>
    <w:rsid w:val="00695027"/>
    <w:pPr>
      <w:spacing w:after="100"/>
    </w:pPr>
  </w:style>
  <w:style w:type="paragraph" w:styleId="INNH8">
    <w:name w:val="toc 8"/>
    <w:basedOn w:val="Normal"/>
    <w:next w:val="Normal"/>
    <w:uiPriority w:val="39"/>
    <w:unhideWhenUsed/>
    <w:rsid w:val="00695027"/>
    <w:pPr>
      <w:spacing w:after="100"/>
    </w:pPr>
  </w:style>
  <w:style w:type="paragraph" w:styleId="INNH9">
    <w:name w:val="toc 9"/>
    <w:basedOn w:val="Normal"/>
    <w:next w:val="Normal"/>
    <w:uiPriority w:val="39"/>
    <w:unhideWhenUsed/>
    <w:rsid w:val="00695027"/>
    <w:pPr>
      <w:spacing w:after="100"/>
    </w:pPr>
  </w:style>
  <w:style w:type="paragraph" w:styleId="Ingenmellomrom">
    <w:name w:val="No Spacing"/>
    <w:link w:val="IngenmellomromTegn"/>
    <w:uiPriority w:val="1"/>
    <w:qFormat/>
    <w:rsid w:val="00D059E9"/>
    <w:pPr>
      <w:spacing w:after="0" w:line="240" w:lineRule="auto"/>
    </w:pPr>
  </w:style>
  <w:style w:type="paragraph" w:styleId="Liste">
    <w:name w:val="List"/>
    <w:basedOn w:val="Normal"/>
    <w:uiPriority w:val="13"/>
    <w:unhideWhenUsed/>
    <w:qFormat/>
    <w:rsid w:val="00704027"/>
    <w:pPr>
      <w:ind w:left="425" w:hanging="425"/>
      <w:contextualSpacing/>
    </w:pPr>
  </w:style>
  <w:style w:type="paragraph" w:styleId="Liste-forts">
    <w:name w:val="List Continue"/>
    <w:basedOn w:val="Normal"/>
    <w:uiPriority w:val="14"/>
    <w:unhideWhenUsed/>
    <w:qFormat/>
    <w:rsid w:val="00374580"/>
    <w:pPr>
      <w:ind w:left="425"/>
      <w:contextualSpacing/>
    </w:pPr>
  </w:style>
  <w:style w:type="paragraph" w:styleId="Punktliste">
    <w:name w:val="List Bullet"/>
    <w:basedOn w:val="Normal"/>
    <w:uiPriority w:val="13"/>
    <w:unhideWhenUsed/>
    <w:qFormat/>
    <w:rsid w:val="00A67730"/>
    <w:pPr>
      <w:numPr>
        <w:numId w:val="4"/>
      </w:numPr>
      <w:tabs>
        <w:tab w:val="num" w:pos="360"/>
      </w:tabs>
      <w:ind w:left="0" w:firstLine="0"/>
      <w:contextualSpacing/>
    </w:pPr>
  </w:style>
  <w:style w:type="paragraph" w:styleId="Nummerertliste">
    <w:name w:val="List Number"/>
    <w:basedOn w:val="Normal"/>
    <w:uiPriority w:val="13"/>
    <w:unhideWhenUsed/>
    <w:qFormat/>
    <w:rsid w:val="00BB1316"/>
    <w:pPr>
      <w:numPr>
        <w:numId w:val="5"/>
      </w:numPr>
      <w:tabs>
        <w:tab w:val="num" w:pos="360"/>
      </w:tabs>
      <w:ind w:left="0" w:firstLine="0"/>
      <w:contextualSpacing/>
    </w:pPr>
  </w:style>
  <w:style w:type="paragraph" w:styleId="Liste2">
    <w:name w:val="List 2"/>
    <w:basedOn w:val="Normal"/>
    <w:uiPriority w:val="15"/>
    <w:unhideWhenUsed/>
    <w:qFormat/>
    <w:rsid w:val="00374580"/>
    <w:pPr>
      <w:ind w:left="850" w:hanging="425"/>
      <w:contextualSpacing/>
    </w:pPr>
  </w:style>
  <w:style w:type="paragraph" w:styleId="Liste3">
    <w:name w:val="List 3"/>
    <w:basedOn w:val="Normal"/>
    <w:uiPriority w:val="17"/>
    <w:unhideWhenUsed/>
    <w:qFormat/>
    <w:rsid w:val="00AB17F4"/>
    <w:pPr>
      <w:ind w:left="1276" w:hanging="425"/>
      <w:contextualSpacing/>
    </w:pPr>
  </w:style>
  <w:style w:type="paragraph" w:styleId="Liste4">
    <w:name w:val="List 4"/>
    <w:basedOn w:val="Normal"/>
    <w:uiPriority w:val="99"/>
    <w:unhideWhenUsed/>
    <w:rsid w:val="00704027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704027"/>
    <w:pPr>
      <w:ind w:left="1415" w:hanging="283"/>
      <w:contextualSpacing/>
    </w:pPr>
  </w:style>
  <w:style w:type="paragraph" w:styleId="Liste-forts5">
    <w:name w:val="List Continue 5"/>
    <w:basedOn w:val="Normal"/>
    <w:uiPriority w:val="99"/>
    <w:unhideWhenUsed/>
    <w:rsid w:val="00704027"/>
    <w:pPr>
      <w:spacing w:after="120"/>
      <w:ind w:left="1415"/>
      <w:contextualSpacing/>
    </w:pPr>
  </w:style>
  <w:style w:type="paragraph" w:styleId="Liste-forts2">
    <w:name w:val="List Continue 2"/>
    <w:basedOn w:val="Normal"/>
    <w:uiPriority w:val="16"/>
    <w:unhideWhenUsed/>
    <w:qFormat/>
    <w:rsid w:val="00374580"/>
    <w:pPr>
      <w:ind w:left="851"/>
      <w:contextualSpacing/>
    </w:pPr>
  </w:style>
  <w:style w:type="paragraph" w:styleId="Punktliste2">
    <w:name w:val="List Bullet 2"/>
    <w:basedOn w:val="Normal"/>
    <w:uiPriority w:val="15"/>
    <w:unhideWhenUsed/>
    <w:qFormat/>
    <w:rsid w:val="00A67730"/>
    <w:pPr>
      <w:numPr>
        <w:ilvl w:val="1"/>
        <w:numId w:val="4"/>
      </w:numPr>
      <w:tabs>
        <w:tab w:val="num" w:pos="360"/>
      </w:tabs>
      <w:ind w:left="0" w:firstLine="0"/>
      <w:contextualSpacing/>
    </w:pPr>
  </w:style>
  <w:style w:type="paragraph" w:styleId="Nummerertliste2">
    <w:name w:val="List Number 2"/>
    <w:basedOn w:val="Normal"/>
    <w:uiPriority w:val="15"/>
    <w:unhideWhenUsed/>
    <w:qFormat/>
    <w:rsid w:val="00BB1316"/>
    <w:pPr>
      <w:numPr>
        <w:ilvl w:val="1"/>
        <w:numId w:val="5"/>
      </w:numPr>
      <w:tabs>
        <w:tab w:val="num" w:pos="360"/>
      </w:tabs>
      <w:ind w:left="0" w:firstLine="0"/>
      <w:contextualSpacing/>
    </w:pPr>
  </w:style>
  <w:style w:type="paragraph" w:styleId="Bildetekst">
    <w:name w:val="caption"/>
    <w:basedOn w:val="Normal"/>
    <w:next w:val="Normal"/>
    <w:uiPriority w:val="35"/>
    <w:unhideWhenUsed/>
    <w:rsid w:val="000757E9"/>
    <w:pPr>
      <w:spacing w:after="200"/>
    </w:pPr>
    <w:rPr>
      <w:bCs/>
      <w:i/>
      <w:color w:val="595959" w:themeColor="text1" w:themeTint="A6"/>
      <w:sz w:val="20"/>
      <w:szCs w:val="18"/>
    </w:rPr>
  </w:style>
  <w:style w:type="character" w:styleId="Plassholdertekst">
    <w:name w:val="Placeholder Text"/>
    <w:basedOn w:val="Standardskriftforavsnitt"/>
    <w:uiPriority w:val="99"/>
    <w:semiHidden/>
    <w:rsid w:val="00B63E7B"/>
    <w:rPr>
      <w:color w:val="808080"/>
    </w:rPr>
  </w:style>
  <w:style w:type="table" w:styleId="Lysskyggelegginguthevingsfarge1">
    <w:name w:val="Light Shading Accent 1"/>
    <w:basedOn w:val="Vanligtabell"/>
    <w:uiPriority w:val="60"/>
    <w:rsid w:val="00B63E7B"/>
    <w:pPr>
      <w:spacing w:after="0" w:line="240" w:lineRule="auto"/>
    </w:pPr>
    <w:rPr>
      <w:color w:val="A9040E" w:themeColor="accent1" w:themeShade="BF"/>
    </w:rPr>
    <w:tblPr>
      <w:tblStyleRowBandSize w:val="1"/>
      <w:tblStyleColBandSize w:val="1"/>
      <w:tblBorders>
        <w:top w:val="single" w:sz="8" w:space="0" w:color="E30613" w:themeColor="accent1"/>
        <w:bottom w:val="single" w:sz="8" w:space="0" w:color="E3061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0613" w:themeColor="accent1"/>
          <w:left w:val="nil"/>
          <w:bottom w:val="single" w:sz="8" w:space="0" w:color="E3061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0613" w:themeColor="accent1"/>
          <w:left w:val="nil"/>
          <w:bottom w:val="single" w:sz="8" w:space="0" w:color="E3061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BCB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BCBF" w:themeFill="accent1" w:themeFillTint="3F"/>
      </w:tcPr>
    </w:tblStylePr>
  </w:style>
  <w:style w:type="numbering" w:customStyle="1" w:styleId="Punktliste1">
    <w:name w:val="Punktliste1"/>
    <w:uiPriority w:val="99"/>
    <w:rsid w:val="00A67730"/>
    <w:pPr>
      <w:numPr>
        <w:numId w:val="4"/>
      </w:numPr>
    </w:pPr>
  </w:style>
  <w:style w:type="numbering" w:customStyle="1" w:styleId="Nummerliste">
    <w:name w:val="Nummerliste"/>
    <w:uiPriority w:val="99"/>
    <w:rsid w:val="00BB1316"/>
    <w:pPr>
      <w:numPr>
        <w:numId w:val="3"/>
      </w:numPr>
    </w:pPr>
  </w:style>
  <w:style w:type="paragraph" w:styleId="Punktliste3">
    <w:name w:val="List Bullet 3"/>
    <w:basedOn w:val="Normal"/>
    <w:uiPriority w:val="17"/>
    <w:unhideWhenUsed/>
    <w:qFormat/>
    <w:rsid w:val="00A67730"/>
    <w:pPr>
      <w:numPr>
        <w:ilvl w:val="2"/>
        <w:numId w:val="4"/>
      </w:numPr>
      <w:tabs>
        <w:tab w:val="num" w:pos="360"/>
      </w:tabs>
      <w:ind w:left="0" w:firstLine="0"/>
      <w:contextualSpacing/>
    </w:pPr>
  </w:style>
  <w:style w:type="paragraph" w:styleId="Nummerertliste4">
    <w:name w:val="List Number 4"/>
    <w:basedOn w:val="Normal"/>
    <w:uiPriority w:val="99"/>
    <w:unhideWhenUsed/>
    <w:rsid w:val="00BB1316"/>
    <w:pPr>
      <w:numPr>
        <w:ilvl w:val="3"/>
        <w:numId w:val="5"/>
      </w:numPr>
      <w:tabs>
        <w:tab w:val="num" w:pos="360"/>
      </w:tabs>
      <w:ind w:left="0" w:firstLine="0"/>
      <w:contextualSpacing/>
    </w:pPr>
  </w:style>
  <w:style w:type="paragraph" w:styleId="Punktliste5">
    <w:name w:val="List Bullet 5"/>
    <w:basedOn w:val="Normal"/>
    <w:uiPriority w:val="99"/>
    <w:unhideWhenUsed/>
    <w:rsid w:val="00A67730"/>
    <w:pPr>
      <w:numPr>
        <w:ilvl w:val="4"/>
        <w:numId w:val="4"/>
      </w:numPr>
      <w:tabs>
        <w:tab w:val="num" w:pos="360"/>
      </w:tabs>
      <w:ind w:left="0" w:firstLine="0"/>
      <w:contextualSpacing/>
    </w:pPr>
  </w:style>
  <w:style w:type="paragraph" w:customStyle="1" w:styleId="Sammendrag">
    <w:name w:val="Sammendrag"/>
    <w:basedOn w:val="Brdtekst"/>
    <w:next w:val="Brdtekst"/>
    <w:uiPriority w:val="38"/>
    <w:qFormat/>
    <w:rsid w:val="005A1C69"/>
    <w:pPr>
      <w:spacing w:before="480"/>
    </w:pPr>
    <w:rPr>
      <w:rFonts w:asciiTheme="majorHAnsi" w:hAnsiTheme="majorHAnsi"/>
      <w:b/>
      <w:sz w:val="28"/>
      <w:szCs w:val="28"/>
    </w:rPr>
  </w:style>
  <w:style w:type="paragraph" w:styleId="Nummerertliste3">
    <w:name w:val="List Number 3"/>
    <w:basedOn w:val="Normal"/>
    <w:uiPriority w:val="17"/>
    <w:unhideWhenUsed/>
    <w:qFormat/>
    <w:rsid w:val="00BB1316"/>
    <w:pPr>
      <w:numPr>
        <w:ilvl w:val="2"/>
        <w:numId w:val="5"/>
      </w:numPr>
      <w:tabs>
        <w:tab w:val="num" w:pos="360"/>
      </w:tabs>
      <w:ind w:left="0" w:firstLine="0"/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BB1316"/>
    <w:pPr>
      <w:numPr>
        <w:ilvl w:val="4"/>
        <w:numId w:val="5"/>
      </w:numPr>
      <w:tabs>
        <w:tab w:val="num" w:pos="360"/>
      </w:tabs>
      <w:ind w:left="0" w:firstLine="0"/>
      <w:contextualSpacing/>
    </w:pPr>
  </w:style>
  <w:style w:type="paragraph" w:styleId="Liste-forts3">
    <w:name w:val="List Continue 3"/>
    <w:basedOn w:val="Normal"/>
    <w:uiPriority w:val="18"/>
    <w:unhideWhenUsed/>
    <w:qFormat/>
    <w:rsid w:val="00AB17F4"/>
    <w:pPr>
      <w:ind w:left="1276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3F0125"/>
    <w:rPr>
      <w:color w:val="595959" w:themeColor="text1" w:themeTint="A6"/>
      <w:sz w:val="18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F0125"/>
    <w:rPr>
      <w:color w:val="595959" w:themeColor="text1" w:themeTint="A6"/>
      <w:sz w:val="18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3F01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465CD"/>
    <w:rPr>
      <w:sz w:val="16"/>
      <w:szCs w:val="16"/>
    </w:rPr>
  </w:style>
  <w:style w:type="character" w:styleId="Fulgthyperkobling">
    <w:name w:val="FollowedHyperlink"/>
    <w:basedOn w:val="Standardskriftforavsnitt"/>
    <w:unhideWhenUsed/>
    <w:rsid w:val="0086316D"/>
    <w:rPr>
      <w:color w:val="DE007E" w:themeColor="followedHyperlink"/>
      <w:u w:val="single"/>
    </w:rPr>
  </w:style>
  <w:style w:type="paragraph" w:styleId="Merknadstekst">
    <w:name w:val="annotation text"/>
    <w:basedOn w:val="Normal"/>
    <w:link w:val="MerknadstekstTegn"/>
    <w:uiPriority w:val="99"/>
    <w:unhideWhenUsed/>
    <w:rsid w:val="003B666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B666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3B666A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3B666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semiHidden/>
    <w:unhideWhenUsed/>
    <w:rsid w:val="003B666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3B666A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3B666A"/>
    <w:pPr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3B666A"/>
    <w:rPr>
      <w:color w:val="808080"/>
      <w:shd w:val="clear" w:color="auto" w:fill="E6E6E6"/>
    </w:rPr>
  </w:style>
  <w:style w:type="paragraph" w:customStyle="1" w:styleId="Default">
    <w:name w:val="Default"/>
    <w:rsid w:val="003B66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utenettabelllys">
    <w:name w:val="Grid Table Light"/>
    <w:basedOn w:val="Vanligtabell"/>
    <w:uiPriority w:val="40"/>
    <w:rsid w:val="003B66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lstomtale2">
    <w:name w:val="Uløst omtale2"/>
    <w:basedOn w:val="Standardskriftforavsnitt"/>
    <w:uiPriority w:val="99"/>
    <w:semiHidden/>
    <w:unhideWhenUsed/>
    <w:rsid w:val="003B666A"/>
    <w:rPr>
      <w:color w:val="808080"/>
      <w:shd w:val="clear" w:color="auto" w:fill="E6E6E6"/>
    </w:rPr>
  </w:style>
  <w:style w:type="character" w:customStyle="1" w:styleId="Ulstomtale3">
    <w:name w:val="Uløst omtale3"/>
    <w:basedOn w:val="Standardskriftforavsnitt"/>
    <w:uiPriority w:val="99"/>
    <w:semiHidden/>
    <w:unhideWhenUsed/>
    <w:rsid w:val="003B666A"/>
    <w:rPr>
      <w:color w:val="808080"/>
      <w:shd w:val="clear" w:color="auto" w:fill="E6E6E6"/>
    </w:rPr>
  </w:style>
  <w:style w:type="table" w:styleId="Rutenettabell6fargerikuthevingsfarge3">
    <w:name w:val="Grid Table 6 Colorful Accent 3"/>
    <w:basedOn w:val="Vanligtabell"/>
    <w:uiPriority w:val="51"/>
    <w:rsid w:val="003B666A"/>
    <w:pPr>
      <w:spacing w:after="0" w:line="240" w:lineRule="auto"/>
    </w:pPr>
    <w:rPr>
      <w:color w:val="00702F" w:themeColor="accent3" w:themeShade="BF"/>
    </w:rPr>
    <w:tblPr>
      <w:tblStyleRowBandSize w:val="1"/>
      <w:tblStyleColBandSize w:val="1"/>
      <w:tblBorders>
        <w:top w:val="single" w:sz="4" w:space="0" w:color="27FF82" w:themeColor="accent3" w:themeTint="99"/>
        <w:left w:val="single" w:sz="4" w:space="0" w:color="27FF82" w:themeColor="accent3" w:themeTint="99"/>
        <w:bottom w:val="single" w:sz="4" w:space="0" w:color="27FF82" w:themeColor="accent3" w:themeTint="99"/>
        <w:right w:val="single" w:sz="4" w:space="0" w:color="27FF82" w:themeColor="accent3" w:themeTint="99"/>
        <w:insideH w:val="single" w:sz="4" w:space="0" w:color="27FF82" w:themeColor="accent3" w:themeTint="99"/>
        <w:insideV w:val="single" w:sz="4" w:space="0" w:color="27FF8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FF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FF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D5" w:themeFill="accent3" w:themeFillTint="33"/>
      </w:tcPr>
    </w:tblStylePr>
    <w:tblStylePr w:type="band1Horz">
      <w:tblPr/>
      <w:tcPr>
        <w:shd w:val="clear" w:color="auto" w:fill="B7FFD5" w:themeFill="accent3" w:themeFillTint="33"/>
      </w:tcPr>
    </w:tblStylePr>
  </w:style>
  <w:style w:type="table" w:styleId="Rutenettabell4uthevingsfarge1">
    <w:name w:val="Grid Table 4 Accent 1"/>
    <w:basedOn w:val="Vanligtabell"/>
    <w:uiPriority w:val="49"/>
    <w:rsid w:val="003B666A"/>
    <w:pPr>
      <w:spacing w:after="0" w:line="240" w:lineRule="auto"/>
    </w:pPr>
    <w:tblPr>
      <w:tblStyleRowBandSize w:val="1"/>
      <w:tblStyleColBandSize w:val="1"/>
      <w:tblBorders>
        <w:top w:val="single" w:sz="4" w:space="0" w:color="FA5C66" w:themeColor="accent1" w:themeTint="99"/>
        <w:left w:val="single" w:sz="4" w:space="0" w:color="FA5C66" w:themeColor="accent1" w:themeTint="99"/>
        <w:bottom w:val="single" w:sz="4" w:space="0" w:color="FA5C66" w:themeColor="accent1" w:themeTint="99"/>
        <w:right w:val="single" w:sz="4" w:space="0" w:color="FA5C66" w:themeColor="accent1" w:themeTint="99"/>
        <w:insideH w:val="single" w:sz="4" w:space="0" w:color="FA5C66" w:themeColor="accent1" w:themeTint="99"/>
        <w:insideV w:val="single" w:sz="4" w:space="0" w:color="FA5C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0613" w:themeColor="accent1"/>
          <w:left w:val="single" w:sz="4" w:space="0" w:color="E30613" w:themeColor="accent1"/>
          <w:bottom w:val="single" w:sz="4" w:space="0" w:color="E30613" w:themeColor="accent1"/>
          <w:right w:val="single" w:sz="4" w:space="0" w:color="E30613" w:themeColor="accent1"/>
          <w:insideH w:val="nil"/>
          <w:insideV w:val="nil"/>
        </w:tcBorders>
        <w:shd w:val="clear" w:color="auto" w:fill="E30613" w:themeFill="accent1"/>
      </w:tcPr>
    </w:tblStylePr>
    <w:tblStylePr w:type="lastRow">
      <w:rPr>
        <w:b/>
        <w:bCs/>
      </w:rPr>
      <w:tblPr/>
      <w:tcPr>
        <w:tcBorders>
          <w:top w:val="double" w:sz="4" w:space="0" w:color="E3061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8CB" w:themeFill="accent1" w:themeFillTint="33"/>
      </w:tcPr>
    </w:tblStylePr>
    <w:tblStylePr w:type="band1Horz">
      <w:tblPr/>
      <w:tcPr>
        <w:shd w:val="clear" w:color="auto" w:fill="FDC8CB" w:themeFill="accent1" w:themeFillTint="33"/>
      </w:tcPr>
    </w:tblStylePr>
  </w:style>
  <w:style w:type="character" w:styleId="Utheving">
    <w:name w:val="Emphasis"/>
    <w:basedOn w:val="Standardskriftforavsnitt"/>
    <w:uiPriority w:val="20"/>
    <w:qFormat/>
    <w:rsid w:val="003B666A"/>
    <w:rPr>
      <w:i/>
      <w:iCs/>
    </w:rPr>
  </w:style>
  <w:style w:type="table" w:styleId="Listetabell7fargerikuthevingsfarge3">
    <w:name w:val="List Table 7 Colorful Accent 3"/>
    <w:basedOn w:val="Vanligtabell"/>
    <w:uiPriority w:val="52"/>
    <w:rsid w:val="003B666A"/>
    <w:pPr>
      <w:spacing w:after="0" w:line="240" w:lineRule="auto"/>
    </w:pPr>
    <w:rPr>
      <w:color w:val="00702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FFD5" w:themeFill="accent3" w:themeFillTint="33"/>
      </w:tcPr>
    </w:tblStylePr>
    <w:tblStylePr w:type="band1Horz">
      <w:tblPr/>
      <w:tcPr>
        <w:shd w:val="clear" w:color="auto" w:fill="B7FF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5mrkuthevingsfarge3">
    <w:name w:val="Grid Table 5 Dark Accent 3"/>
    <w:basedOn w:val="Vanligtabell"/>
    <w:uiPriority w:val="50"/>
    <w:rsid w:val="003B66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F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40" w:themeFill="accent3"/>
      </w:tcPr>
    </w:tblStylePr>
    <w:tblStylePr w:type="band1Vert">
      <w:tblPr/>
      <w:tcPr>
        <w:shd w:val="clear" w:color="auto" w:fill="6FFFAB" w:themeFill="accent3" w:themeFillTint="66"/>
      </w:tcPr>
    </w:tblStylePr>
    <w:tblStylePr w:type="band1Horz">
      <w:tblPr/>
      <w:tcPr>
        <w:shd w:val="clear" w:color="auto" w:fill="6FFFAB" w:themeFill="accent3" w:themeFillTint="66"/>
      </w:tcPr>
    </w:tblStylePr>
  </w:style>
  <w:style w:type="table" w:styleId="Rutenettabell4uthevingsfarge5">
    <w:name w:val="Grid Table 4 Accent 5"/>
    <w:basedOn w:val="Vanligtabell"/>
    <w:uiPriority w:val="49"/>
    <w:rsid w:val="003B666A"/>
    <w:pPr>
      <w:spacing w:after="0" w:line="240" w:lineRule="auto"/>
    </w:pPr>
    <w:tblPr>
      <w:tblStyleRowBandSize w:val="1"/>
      <w:tblStyleColBandSize w:val="1"/>
      <w:tblBorders>
        <w:top w:val="single" w:sz="4" w:space="0" w:color="4EC4FF" w:themeColor="accent5" w:themeTint="99"/>
        <w:left w:val="single" w:sz="4" w:space="0" w:color="4EC4FF" w:themeColor="accent5" w:themeTint="99"/>
        <w:bottom w:val="single" w:sz="4" w:space="0" w:color="4EC4FF" w:themeColor="accent5" w:themeTint="99"/>
        <w:right w:val="single" w:sz="4" w:space="0" w:color="4EC4FF" w:themeColor="accent5" w:themeTint="99"/>
        <w:insideH w:val="single" w:sz="4" w:space="0" w:color="4EC4FF" w:themeColor="accent5" w:themeTint="99"/>
        <w:insideV w:val="single" w:sz="4" w:space="0" w:color="4EC4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0D7" w:themeColor="accent5"/>
          <w:left w:val="single" w:sz="4" w:space="0" w:color="0090D7" w:themeColor="accent5"/>
          <w:bottom w:val="single" w:sz="4" w:space="0" w:color="0090D7" w:themeColor="accent5"/>
          <w:right w:val="single" w:sz="4" w:space="0" w:color="0090D7" w:themeColor="accent5"/>
          <w:insideH w:val="nil"/>
          <w:insideV w:val="nil"/>
        </w:tcBorders>
        <w:shd w:val="clear" w:color="auto" w:fill="0090D7" w:themeFill="accent5"/>
      </w:tcPr>
    </w:tblStylePr>
    <w:tblStylePr w:type="lastRow">
      <w:rPr>
        <w:b/>
        <w:bCs/>
      </w:rPr>
      <w:tblPr/>
      <w:tcPr>
        <w:tcBorders>
          <w:top w:val="double" w:sz="4" w:space="0" w:color="0090D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5" w:themeFillTint="33"/>
      </w:tcPr>
    </w:tblStylePr>
    <w:tblStylePr w:type="band1Horz">
      <w:tblPr/>
      <w:tcPr>
        <w:shd w:val="clear" w:color="auto" w:fill="C4EBFF" w:themeFill="accent5" w:themeFillTint="33"/>
      </w:tcPr>
    </w:tblStylePr>
  </w:style>
  <w:style w:type="character" w:customStyle="1" w:styleId="Omtale1">
    <w:name w:val="Omtale1"/>
    <w:basedOn w:val="Standardskriftforavsnitt"/>
    <w:uiPriority w:val="99"/>
    <w:semiHidden/>
    <w:unhideWhenUsed/>
    <w:rsid w:val="003B666A"/>
    <w:rPr>
      <w:color w:val="2B579A"/>
      <w:shd w:val="clear" w:color="auto" w:fill="E6E6E6"/>
    </w:rPr>
  </w:style>
  <w:style w:type="paragraph" w:styleId="Figurliste">
    <w:name w:val="table of figures"/>
    <w:basedOn w:val="Normal"/>
    <w:next w:val="Normal"/>
    <w:uiPriority w:val="99"/>
    <w:unhideWhenUsed/>
    <w:rsid w:val="003B666A"/>
  </w:style>
  <w:style w:type="character" w:customStyle="1" w:styleId="Ulstomtale4">
    <w:name w:val="Uløst omtale4"/>
    <w:basedOn w:val="Standardskriftforavsnitt"/>
    <w:uiPriority w:val="99"/>
    <w:semiHidden/>
    <w:unhideWhenUsed/>
    <w:rsid w:val="003B666A"/>
    <w:rPr>
      <w:color w:val="808080"/>
      <w:shd w:val="clear" w:color="auto" w:fill="E6E6E6"/>
    </w:rPr>
  </w:style>
  <w:style w:type="paragraph" w:styleId="Revisjon">
    <w:name w:val="Revision"/>
    <w:hidden/>
    <w:uiPriority w:val="99"/>
    <w:semiHidden/>
    <w:rsid w:val="003B666A"/>
    <w:pPr>
      <w:spacing w:after="0" w:line="240" w:lineRule="auto"/>
    </w:pPr>
  </w:style>
  <w:style w:type="character" w:customStyle="1" w:styleId="Ulstomtale5">
    <w:name w:val="Uløst omtale5"/>
    <w:basedOn w:val="Standardskriftforavsnitt"/>
    <w:uiPriority w:val="99"/>
    <w:semiHidden/>
    <w:unhideWhenUsed/>
    <w:rsid w:val="003B666A"/>
    <w:rPr>
      <w:color w:val="808080"/>
      <w:shd w:val="clear" w:color="auto" w:fill="E6E6E6"/>
    </w:rPr>
  </w:style>
  <w:style w:type="paragraph" w:styleId="Vanliginnrykk">
    <w:name w:val="Normal Indent"/>
    <w:basedOn w:val="Normal"/>
    <w:rsid w:val="003B666A"/>
    <w:pPr>
      <w:ind w:left="708"/>
    </w:pPr>
    <w:rPr>
      <w:rFonts w:ascii="Calibri" w:eastAsia="Times New Roman" w:hAnsi="Calibri" w:cs="Times New Roman"/>
      <w:sz w:val="24"/>
      <w:szCs w:val="20"/>
    </w:rPr>
  </w:style>
  <w:style w:type="paragraph" w:customStyle="1" w:styleId="Reflinje">
    <w:name w:val="Ref.linje"/>
    <w:basedOn w:val="Normal"/>
    <w:rsid w:val="003B666A"/>
    <w:pPr>
      <w:tabs>
        <w:tab w:val="left" w:pos="3175"/>
        <w:tab w:val="left" w:pos="6606"/>
      </w:tabs>
    </w:pPr>
    <w:rPr>
      <w:rFonts w:ascii="Calibri" w:eastAsia="Times New Roman" w:hAnsi="Calibri" w:cs="Times New Roman"/>
      <w:sz w:val="24"/>
      <w:szCs w:val="20"/>
    </w:rPr>
  </w:style>
  <w:style w:type="paragraph" w:customStyle="1" w:styleId="Vedlegg">
    <w:name w:val="Vedlegg"/>
    <w:basedOn w:val="Normal"/>
    <w:next w:val="Brdtekst"/>
    <w:rsid w:val="003B666A"/>
    <w:pPr>
      <w:ind w:hanging="340"/>
    </w:pPr>
    <w:rPr>
      <w:rFonts w:ascii="Calibri" w:eastAsia="Times New Roman" w:hAnsi="Calibri" w:cs="Times New Roman"/>
      <w:sz w:val="24"/>
      <w:szCs w:val="20"/>
    </w:rPr>
  </w:style>
  <w:style w:type="paragraph" w:styleId="Makrotekst">
    <w:name w:val="macro"/>
    <w:link w:val="MakrotekstTegn"/>
    <w:semiHidden/>
    <w:rsid w:val="003B666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ind w:right="-2835"/>
    </w:pPr>
    <w:rPr>
      <w:rFonts w:ascii="Arial" w:eastAsia="Times New Roman" w:hAnsi="Arial" w:cs="Times New Roman"/>
      <w:sz w:val="16"/>
      <w:szCs w:val="20"/>
    </w:rPr>
  </w:style>
  <w:style w:type="character" w:customStyle="1" w:styleId="MakrotekstTegn">
    <w:name w:val="Makrotekst Tegn"/>
    <w:basedOn w:val="Standardskriftforavsnitt"/>
    <w:link w:val="Makrotekst"/>
    <w:semiHidden/>
    <w:rsid w:val="003B666A"/>
    <w:rPr>
      <w:rFonts w:ascii="Arial" w:eastAsia="Times New Roman" w:hAnsi="Arial" w:cs="Times New Roman"/>
      <w:sz w:val="16"/>
      <w:szCs w:val="20"/>
    </w:rPr>
  </w:style>
  <w:style w:type="paragraph" w:customStyle="1" w:styleId="Ledetekst">
    <w:name w:val="Ledetekst"/>
    <w:basedOn w:val="Normal"/>
    <w:rsid w:val="003B666A"/>
    <w:rPr>
      <w:rFonts w:ascii="Arial" w:eastAsia="Times New Roman" w:hAnsi="Arial" w:cs="Times New Roman"/>
      <w:noProof/>
      <w:sz w:val="14"/>
      <w:szCs w:val="20"/>
    </w:rPr>
  </w:style>
  <w:style w:type="character" w:customStyle="1" w:styleId="Omtale10">
    <w:name w:val="Omtale10"/>
    <w:basedOn w:val="Standardskriftforavsnitt"/>
    <w:uiPriority w:val="99"/>
    <w:semiHidden/>
    <w:unhideWhenUsed/>
    <w:rsid w:val="003B666A"/>
    <w:rPr>
      <w:color w:val="2B579A"/>
      <w:shd w:val="clear" w:color="auto" w:fill="E6E6E6"/>
    </w:rPr>
  </w:style>
  <w:style w:type="character" w:styleId="Omtale">
    <w:name w:val="Mention"/>
    <w:basedOn w:val="Standardskriftforavsnitt"/>
    <w:uiPriority w:val="99"/>
    <w:unhideWhenUsed/>
    <w:rsid w:val="003B666A"/>
    <w:rPr>
      <w:color w:val="2B579A"/>
      <w:shd w:val="clear" w:color="auto" w:fill="E6E6E6"/>
    </w:rPr>
  </w:style>
  <w:style w:type="character" w:styleId="Ulstomtale">
    <w:name w:val="Unresolved Mention"/>
    <w:basedOn w:val="Standardskriftforavsnitt"/>
    <w:uiPriority w:val="99"/>
    <w:unhideWhenUsed/>
    <w:rsid w:val="003B666A"/>
    <w:rPr>
      <w:color w:val="605E5C"/>
      <w:shd w:val="clear" w:color="auto" w:fill="E1DFDD"/>
    </w:rPr>
  </w:style>
  <w:style w:type="character" w:customStyle="1" w:styleId="Omtale100">
    <w:name w:val="Omtale100"/>
    <w:basedOn w:val="Standardskriftforavsnitt"/>
    <w:uiPriority w:val="99"/>
    <w:semiHidden/>
    <w:unhideWhenUsed/>
    <w:rsid w:val="003B666A"/>
    <w:rPr>
      <w:color w:val="2B579A"/>
      <w:shd w:val="clear" w:color="auto" w:fill="E6E6E6"/>
    </w:rPr>
  </w:style>
  <w:style w:type="character" w:customStyle="1" w:styleId="Omtale1000">
    <w:name w:val="Omtale1000"/>
    <w:basedOn w:val="Standardskriftforavsnitt"/>
    <w:uiPriority w:val="99"/>
    <w:semiHidden/>
    <w:unhideWhenUsed/>
    <w:rsid w:val="003B666A"/>
    <w:rPr>
      <w:color w:val="2B579A"/>
      <w:shd w:val="clear" w:color="auto" w:fill="E6E6E6"/>
    </w:rPr>
  </w:style>
  <w:style w:type="character" w:customStyle="1" w:styleId="Omtale10000">
    <w:name w:val="Omtale10000"/>
    <w:basedOn w:val="Standardskriftforavsnitt"/>
    <w:uiPriority w:val="99"/>
    <w:semiHidden/>
    <w:unhideWhenUsed/>
    <w:rsid w:val="003B666A"/>
    <w:rPr>
      <w:color w:val="2B579A"/>
      <w:shd w:val="clear" w:color="auto" w:fill="E6E6E6"/>
    </w:rPr>
  </w:style>
  <w:style w:type="character" w:customStyle="1" w:styleId="Omtale100000">
    <w:name w:val="Omtale100000"/>
    <w:basedOn w:val="Standardskriftforavsnitt"/>
    <w:uiPriority w:val="99"/>
    <w:semiHidden/>
    <w:unhideWhenUsed/>
    <w:rsid w:val="003B666A"/>
    <w:rPr>
      <w:color w:val="2B579A"/>
      <w:shd w:val="clear" w:color="auto" w:fill="E6E6E6"/>
    </w:rPr>
  </w:style>
  <w:style w:type="character" w:customStyle="1" w:styleId="Omtale1000000">
    <w:name w:val="Omtale1000000"/>
    <w:basedOn w:val="Standardskriftforavsnitt"/>
    <w:uiPriority w:val="99"/>
    <w:semiHidden/>
    <w:unhideWhenUsed/>
    <w:rsid w:val="003B666A"/>
    <w:rPr>
      <w:color w:val="2B579A"/>
      <w:shd w:val="clear" w:color="auto" w:fill="E6E6E6"/>
    </w:rPr>
  </w:style>
  <w:style w:type="character" w:customStyle="1" w:styleId="Omtale10000000">
    <w:name w:val="Omtale10000000"/>
    <w:basedOn w:val="Standardskriftforavsnitt"/>
    <w:uiPriority w:val="99"/>
    <w:semiHidden/>
    <w:unhideWhenUsed/>
    <w:rsid w:val="003B666A"/>
    <w:rPr>
      <w:color w:val="2B579A"/>
      <w:shd w:val="clear" w:color="auto" w:fill="E6E6E6"/>
    </w:rPr>
  </w:style>
  <w:style w:type="character" w:customStyle="1" w:styleId="Omtale100000000">
    <w:name w:val="Omtale100000000"/>
    <w:basedOn w:val="Standardskriftforavsnitt"/>
    <w:uiPriority w:val="99"/>
    <w:semiHidden/>
    <w:unhideWhenUsed/>
    <w:rsid w:val="003B666A"/>
    <w:rPr>
      <w:color w:val="2B579A"/>
      <w:shd w:val="clear" w:color="auto" w:fill="E6E6E6"/>
    </w:rPr>
  </w:style>
  <w:style w:type="character" w:customStyle="1" w:styleId="Omtale1000000000">
    <w:name w:val="Omtale1000000000"/>
    <w:basedOn w:val="Standardskriftforavsnitt"/>
    <w:uiPriority w:val="99"/>
    <w:semiHidden/>
    <w:unhideWhenUsed/>
    <w:rsid w:val="003B666A"/>
    <w:rPr>
      <w:color w:val="2B579A"/>
      <w:shd w:val="clear" w:color="auto" w:fill="E6E6E6"/>
    </w:rPr>
  </w:style>
  <w:style w:type="character" w:customStyle="1" w:styleId="Omtale10000000000">
    <w:name w:val="Omtale10000000000"/>
    <w:basedOn w:val="Standardskriftforavsnitt"/>
    <w:uiPriority w:val="99"/>
    <w:semiHidden/>
    <w:unhideWhenUsed/>
    <w:rsid w:val="003B666A"/>
    <w:rPr>
      <w:color w:val="2B579A"/>
      <w:shd w:val="clear" w:color="auto" w:fill="E6E6E6"/>
    </w:rPr>
  </w:style>
  <w:style w:type="paragraph" w:customStyle="1" w:styleId="mortaga">
    <w:name w:val="mortag_a"/>
    <w:basedOn w:val="Normal"/>
    <w:rsid w:val="003B66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3B666A"/>
    <w:pPr>
      <w:spacing w:before="100" w:beforeAutospacing="1" w:after="100" w:afterAutospacing="1"/>
    </w:pPr>
    <w:rPr>
      <w:rFonts w:ascii="Calibri" w:hAnsi="Calibri" w:cs="Calibri"/>
      <w:lang w:eastAsia="nb-NO"/>
    </w:rPr>
  </w:style>
  <w:style w:type="paragraph" w:customStyle="1" w:styleId="Lenke">
    <w:name w:val="Lenke"/>
    <w:basedOn w:val="Brdtekst"/>
    <w:link w:val="LenkeTegn"/>
    <w:qFormat/>
    <w:rsid w:val="003B666A"/>
    <w:rPr>
      <w:color w:val="0070C0"/>
      <w:u w:val="single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3B666A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3B666A"/>
    <w:rPr>
      <w:sz w:val="20"/>
      <w:szCs w:val="20"/>
    </w:rPr>
  </w:style>
  <w:style w:type="character" w:customStyle="1" w:styleId="LenkeTegn">
    <w:name w:val="Lenke Tegn"/>
    <w:basedOn w:val="BrdtekstTegn"/>
    <w:link w:val="Lenke"/>
    <w:rsid w:val="003B666A"/>
    <w:rPr>
      <w:color w:val="0070C0"/>
      <w:u w:val="single"/>
    </w:rPr>
  </w:style>
  <w:style w:type="character" w:styleId="Sluttnotereferanse">
    <w:name w:val="endnote reference"/>
    <w:basedOn w:val="Standardskriftforavsnitt"/>
    <w:uiPriority w:val="99"/>
    <w:semiHidden/>
    <w:unhideWhenUsed/>
    <w:rsid w:val="003B666A"/>
    <w:rPr>
      <w:vertAlign w:val="superscript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B666A"/>
  </w:style>
  <w:style w:type="paragraph" w:customStyle="1" w:styleId="xmsonormal">
    <w:name w:val="x_msonormal"/>
    <w:basedOn w:val="Normal"/>
    <w:rsid w:val="003B666A"/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lovdata.no/dokument/NL/lov/1996-11-29-72/KAPITTEL_4" TargetMode="External"/><Relationship Id="rId26" Type="http://schemas.openxmlformats.org/officeDocument/2006/relationships/hyperlink" Target="https://www.sodir.no/globalassets/1-sodir/regelverk/tematiske-veiledninger/samtykke-oppstart-veiledning.pdf" TargetMode="External"/><Relationship Id="rId21" Type="http://schemas.openxmlformats.org/officeDocument/2006/relationships/hyperlink" Target="https://lovdata.no/lov/1996-11-29-72/%C2%A74-4" TargetMode="External"/><Relationship Id="rId34" Type="http://schemas.openxmlformats.org/officeDocument/2006/relationships/hyperlink" Target="https://www.sodir.no/regelverk/veiledninger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5" Type="http://schemas.openxmlformats.org/officeDocument/2006/relationships/hyperlink" Target="https://lovdata.no/forskrift/1997-06-27-653/&#167;30a" TargetMode="External"/><Relationship Id="rId33" Type="http://schemas.openxmlformats.org/officeDocument/2006/relationships/hyperlink" Target="https://www.sodir.no/globalassets/1-sodir/regelverk/veiledninger/soknad-om-produksjonstillatelse-vedlegg1.xlsx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yperlink" Target="https://lovdata.no/dokument/SF/forskrift/1997-06-27-653/KAPITTEL_5" TargetMode="External"/><Relationship Id="rId29" Type="http://schemas.openxmlformats.org/officeDocument/2006/relationships/hyperlink" Target="https://lovdata.no/SF/forskrift/2017-12-13-2004/%C2%A73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2.png"/><Relationship Id="rId32" Type="http://schemas.openxmlformats.org/officeDocument/2006/relationships/hyperlink" Target="https://www.sodir.no/regelverk/rapportering/revidert-nasjonalbudsjett/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www.sodir.no/globalassets/1-sodir/regelverk/veiledninger/guidelines-annual-status-report-for-fields-in-production.pdf" TargetMode="External"/><Relationship Id="rId28" Type="http://schemas.openxmlformats.org/officeDocument/2006/relationships/hyperlink" Target="https://www.sodir.no/globalassets/1-sodir/regelverk/tematiske-veiledninger/oppstart-av-prod-n.pdf" TargetMode="External"/><Relationship Id="rId36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lovdata.no/dokument/NL/lov/1996-11-29-72" TargetMode="External"/><Relationship Id="rId31" Type="http://schemas.openxmlformats.org/officeDocument/2006/relationships/hyperlink" Target="https://www.sodir.no/globalassets/1-sodir/regelverk/veiledninger/guidelines-annual-status-report-for-fields-in-production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yperlink" Target="https://lovdata.no/SF/forskrift/2017-12-13-2004/%C2%A732" TargetMode="External"/><Relationship Id="rId27" Type="http://schemas.openxmlformats.org/officeDocument/2006/relationships/hyperlink" Target="https://lovdata.no/SF/forskrift/2017-12-13-2004/%C2%A732" TargetMode="External"/><Relationship Id="rId30" Type="http://schemas.openxmlformats.org/officeDocument/2006/relationships/hyperlink" Target="https://lovdata.no/forskrift/1997-06-27-653/&#167;47" TargetMode="External"/><Relationship Id="rId35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vdata.no/forskrift/1997-06-27-653/&#167;4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kkeldirektoratet.sharepoint.com/sites/OrganizationAssetLibrary/OfficeMaler/Veileder%20(norsk).dotx" TargetMode="External"/></Relationships>
</file>

<file path=word/theme/theme1.xml><?xml version="1.0" encoding="utf-8"?>
<a:theme xmlns:a="http://schemas.openxmlformats.org/drawingml/2006/main" name="Sammensatt">
  <a:themeElements>
    <a:clrScheme name="SODIR standard">
      <a:dk1>
        <a:srgbClr val="000000"/>
      </a:dk1>
      <a:lt1>
        <a:srgbClr val="FFFFFF"/>
      </a:lt1>
      <a:dk2>
        <a:srgbClr val="1D1D1B"/>
      </a:dk2>
      <a:lt2>
        <a:srgbClr val="FBFBFD"/>
      </a:lt2>
      <a:accent1>
        <a:srgbClr val="E30613"/>
      </a:accent1>
      <a:accent2>
        <a:srgbClr val="004F9F"/>
      </a:accent2>
      <a:accent3>
        <a:srgbClr val="009640"/>
      </a:accent3>
      <a:accent4>
        <a:srgbClr val="DE007E"/>
      </a:accent4>
      <a:accent5>
        <a:srgbClr val="0090D7"/>
      </a:accent5>
      <a:accent6>
        <a:srgbClr val="FFFF00"/>
      </a:accent6>
      <a:hlink>
        <a:srgbClr val="0090D7"/>
      </a:hlink>
      <a:folHlink>
        <a:srgbClr val="DE007E"/>
      </a:folHlink>
    </a:clrScheme>
    <a:fontScheme name="SODIR Standard">
      <a:majorFont>
        <a:latin typeface="Aptos"/>
        <a:ea typeface=""/>
        <a:cs typeface=""/>
      </a:majorFont>
      <a:minorFont>
        <a:latin typeface="Aptos"/>
        <a:ea typeface=""/>
        <a:cs typeface=""/>
      </a:minorFont>
    </a:fontScheme>
    <a:fmtScheme name="Sammensat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10000"/>
                <a:lumMod val="80000"/>
              </a:schemeClr>
            </a:gs>
            <a:gs pos="79000">
              <a:schemeClr val="phClr">
                <a:tint val="100000"/>
                <a:shade val="90000"/>
                <a:satMod val="105000"/>
                <a:lumMod val="10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1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hade val="100000"/>
                <a:satMod val="100000"/>
                <a:lumMod val="110000"/>
              </a:schemeClr>
            </a:gs>
            <a:gs pos="83000">
              <a:schemeClr val="phClr">
                <a:shade val="75000"/>
                <a:satMod val="200000"/>
              </a:schemeClr>
            </a:gs>
            <a:gs pos="100000">
              <a:schemeClr val="phClr">
                <a:shade val="90000"/>
                <a:satMod val="200000"/>
              </a:schemeClr>
            </a:gs>
          </a:gsLst>
          <a:path path="circle">
            <a:fillToRect l="75000" t="100000" b="3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12046-7c0b-4d47-838c-2c8309d20c72">
      <Terms xmlns="http://schemas.microsoft.com/office/infopath/2007/PartnerControls"/>
    </lcf76f155ced4ddcb4097134ff3c332f>
    <TaxCatchAll xmlns="3acac880-926d-4304-a488-1398ed0f2b1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6CD97BD7427C4691E58E8CC1EE638A" ma:contentTypeVersion="16" ma:contentTypeDescription="Opprett et nytt dokument." ma:contentTypeScope="" ma:versionID="35b4b7c5891c1d14c338aadb79376503">
  <xsd:schema xmlns:xsd="http://www.w3.org/2001/XMLSchema" xmlns:xs="http://www.w3.org/2001/XMLSchema" xmlns:p="http://schemas.microsoft.com/office/2006/metadata/properties" xmlns:ns2="a6b12046-7c0b-4d47-838c-2c8309d20c72" xmlns:ns3="3acac880-926d-4304-a488-1398ed0f2b11" targetNamespace="http://schemas.microsoft.com/office/2006/metadata/properties" ma:root="true" ma:fieldsID="b9ccfec44f05a33ad03ca7589ea028c8" ns2:_="" ns3:_="">
    <xsd:import namespace="a6b12046-7c0b-4d47-838c-2c8309d20c72"/>
    <xsd:import namespace="3acac880-926d-4304-a488-1398ed0f2b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12046-7c0b-4d47-838c-2c8309d20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759dfb86-1788-49ba-b011-bd706ba463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ac880-926d-4304-a488-1398ed0f2b1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1ed4b8d-7554-4ada-915a-07a90f4cd4dc}" ma:internalName="TaxCatchAll" ma:showField="CatchAllData" ma:web="3acac880-926d-4304-a488-1398ed0f2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651FE-114A-4E6C-937E-7D9E630307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8E9B2-EB29-4ED7-98F8-091C29A07F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45EBC6-135D-4CAA-B115-9913F41ED4B0}">
  <ds:schemaRefs>
    <ds:schemaRef ds:uri="a6b12046-7c0b-4d47-838c-2c8309d20c72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3acac880-926d-4304-a488-1398ed0f2b1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A6C5BE6-2C95-4B16-B575-BE7B5F276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12046-7c0b-4d47-838c-2c8309d20c72"/>
    <ds:schemaRef ds:uri="3acac880-926d-4304-a488-1398ed0f2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Veileder%20(norsk)</Template>
  <TotalTime>26</TotalTime>
  <Pages>13</Pages>
  <Words>3596</Words>
  <Characters>19060</Characters>
  <Application>Microsoft Office Word</Application>
  <DocSecurity>0</DocSecurity>
  <Lines>158</Lines>
  <Paragraphs>45</Paragraphs>
  <ScaleCrop>false</ScaleCrop>
  <Company>Privat</Company>
  <LinksUpToDate>false</LinksUpToDate>
  <CharactersWithSpaces>22611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Veileder til søknad om produksjonstillatelse</dc:title>
  <dc:subject/>
  <dc:creator>Takamoli Arezo</dc:creator>
  <cp:keywords/>
  <cp:lastModifiedBy>Reinhardt Lisbeth</cp:lastModifiedBy>
  <cp:revision>94</cp:revision>
  <dcterms:created xsi:type="dcterms:W3CDTF">2025-04-09T20:51:00Z</dcterms:created>
  <dcterms:modified xsi:type="dcterms:W3CDTF">2025-06-10T11:34:00Z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0x010100906CD97BD7427C4691E58E8CC1EE638A</vt:lpwstr>
  </property>
  <property fmtid="{D5CDD505-2E9C-101B-9397-08002B2CF9AE}" pid="3" name="Order">
    <vt:r8>52600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